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1F1A48" w:rsidRDefault="001F1A48" w:rsidP="007301E2">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rFonts w:ascii="Gentium" w:hAnsi="Gentium"/>
          <w:color w:val="212529"/>
          <w:sz w:val="38"/>
          <w:szCs w:val="38"/>
          <w:shd w:val="clear" w:color="auto" w:fill="FFFFFF"/>
        </w:rPr>
        <w:t xml:space="preserve">Y (José) </w:t>
      </w:r>
      <w:proofErr w:type="spellStart"/>
      <w:r>
        <w:rPr>
          <w:rFonts w:ascii="Gentium" w:hAnsi="Gentium"/>
          <w:color w:val="212529"/>
          <w:sz w:val="38"/>
          <w:szCs w:val="38"/>
          <w:shd w:val="clear" w:color="auto" w:fill="FFFFFF"/>
        </w:rPr>
        <w:t>empezó</w:t>
      </w:r>
      <w:proofErr w:type="spellEnd"/>
      <w:r>
        <w:rPr>
          <w:rFonts w:ascii="Gentium" w:hAnsi="Gentium"/>
          <w:color w:val="212529"/>
          <w:sz w:val="38"/>
          <w:szCs w:val="38"/>
          <w:shd w:val="clear" w:color="auto" w:fill="FFFFFF"/>
        </w:rPr>
        <w:t xml:space="preserve"> a registrar</w:t>
      </w:r>
      <w:bookmarkEnd w:id="0"/>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alforjas</w:t>
      </w:r>
      <w:proofErr w:type="spellEnd"/>
      <w:r>
        <w:rPr>
          <w:rFonts w:ascii="Gentium" w:hAnsi="Gentium"/>
          <w:color w:val="212529"/>
          <w:sz w:val="38"/>
          <w:szCs w:val="38"/>
          <w:shd w:val="clear" w:color="auto" w:fill="FFFFFF"/>
        </w:rPr>
        <w:t xml:space="preserve"> (sin </w:t>
      </w:r>
      <w:proofErr w:type="spellStart"/>
      <w:r>
        <w:rPr>
          <w:rFonts w:ascii="Gentium" w:hAnsi="Gentium"/>
          <w:color w:val="212529"/>
          <w:sz w:val="38"/>
          <w:szCs w:val="38"/>
          <w:shd w:val="clear" w:color="auto" w:fill="FFFFFF"/>
        </w:rPr>
        <w:t>encontrar</w:t>
      </w:r>
      <w:proofErr w:type="spellEnd"/>
      <w:r>
        <w:rPr>
          <w:rFonts w:ascii="Gentium" w:hAnsi="Gentium"/>
          <w:color w:val="212529"/>
          <w:sz w:val="38"/>
          <w:szCs w:val="38"/>
          <w:shd w:val="clear" w:color="auto" w:fill="FFFFFF"/>
        </w:rPr>
        <w:t xml:space="preserve"> nada), y </w:t>
      </w:r>
      <w:proofErr w:type="spellStart"/>
      <w:r>
        <w:rPr>
          <w:rFonts w:ascii="Gentium" w:hAnsi="Gentium"/>
          <w:color w:val="212529"/>
          <w:sz w:val="38"/>
          <w:szCs w:val="38"/>
          <w:shd w:val="clear" w:color="auto" w:fill="FFFFFF"/>
        </w:rPr>
        <w:t>finalmente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extrajo</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copa</w:t>
      </w:r>
      <w:proofErr w:type="spellEnd"/>
      <w:r>
        <w:rPr>
          <w:rFonts w:ascii="Gentium" w:hAnsi="Gentium"/>
          <w:color w:val="212529"/>
          <w:sz w:val="38"/>
          <w:szCs w:val="38"/>
          <w:shd w:val="clear" w:color="auto" w:fill="FFFFFF"/>
        </w:rPr>
        <w:t xml:space="preserve"> de la de </w:t>
      </w:r>
      <w:proofErr w:type="spellStart"/>
      <w:r>
        <w:rPr>
          <w:rFonts w:ascii="Gentium" w:hAnsi="Gentium"/>
          <w:color w:val="212529"/>
          <w:sz w:val="38"/>
          <w:szCs w:val="38"/>
          <w:shd w:val="clear" w:color="auto" w:fill="FFFFFF"/>
        </w:rPr>
        <w:t>su</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hermano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Benjamín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Así</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planeamos</w:t>
      </w:r>
      <w:proofErr w:type="spellEnd"/>
      <w:r>
        <w:rPr>
          <w:rFonts w:ascii="Gentium" w:hAnsi="Gentium"/>
          <w:color w:val="212529"/>
          <w:sz w:val="38"/>
          <w:szCs w:val="38"/>
          <w:shd w:val="clear" w:color="auto" w:fill="FFFFFF"/>
        </w:rPr>
        <w:t xml:space="preserve"> que José </w:t>
      </w:r>
      <w:proofErr w:type="spellStart"/>
      <w:r>
        <w:rPr>
          <w:rFonts w:ascii="Gentium" w:hAnsi="Gentium"/>
          <w:color w:val="212529"/>
          <w:sz w:val="38"/>
          <w:szCs w:val="38"/>
          <w:shd w:val="clear" w:color="auto" w:fill="FFFFFF"/>
        </w:rPr>
        <w:t>pudiera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tomar</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su</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hermano</w:t>
      </w:r>
      <w:proofErr w:type="spellEnd"/>
      <w:r>
        <w:rPr>
          <w:rFonts w:ascii="Gentium" w:hAnsi="Gentium"/>
          <w:color w:val="212529"/>
          <w:sz w:val="38"/>
          <w:szCs w:val="38"/>
          <w:shd w:val="clear" w:color="auto" w:fill="FFFFFF"/>
        </w:rPr>
        <w:t xml:space="preserve">. No </w:t>
      </w:r>
      <w:proofErr w:type="spellStart"/>
      <w:r>
        <w:rPr>
          <w:rFonts w:ascii="Gentium" w:hAnsi="Gentium"/>
          <w:color w:val="212529"/>
          <w:sz w:val="38"/>
          <w:szCs w:val="38"/>
          <w:shd w:val="clear" w:color="auto" w:fill="FFFFFF"/>
        </w:rPr>
        <w:t>podía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hacerlo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según</w:t>
      </w:r>
      <w:proofErr w:type="spellEnd"/>
      <w:r>
        <w:rPr>
          <w:rFonts w:ascii="Gentium" w:hAnsi="Gentium"/>
          <w:color w:val="212529"/>
          <w:sz w:val="38"/>
          <w:szCs w:val="38"/>
          <w:shd w:val="clear" w:color="auto" w:fill="FFFFFF"/>
        </w:rPr>
        <w:t xml:space="preserve"> la ley del </w:t>
      </w:r>
      <w:proofErr w:type="spellStart"/>
      <w:proofErr w:type="gramStart"/>
      <w:r>
        <w:rPr>
          <w:rFonts w:ascii="Gentium" w:hAnsi="Gentium"/>
          <w:color w:val="212529"/>
          <w:sz w:val="38"/>
          <w:szCs w:val="38"/>
          <w:shd w:val="clear" w:color="auto" w:fill="FFFFFF"/>
        </w:rPr>
        <w:t>rey</w:t>
      </w:r>
      <w:proofErr w:type="spellEnd"/>
      <w:r>
        <w:rPr>
          <w:rFonts w:ascii="Gentium" w:hAnsi="Gentium"/>
          <w:color w:val="212529"/>
          <w:sz w:val="38"/>
          <w:szCs w:val="38"/>
          <w:shd w:val="clear" w:color="auto" w:fill="FFFFFF"/>
        </w:rPr>
        <w:t>[</w:t>
      </w:r>
      <w:proofErr w:type="gramEnd"/>
      <w:r>
        <w:rPr>
          <w:rFonts w:ascii="Gentium" w:hAnsi="Gentium"/>
          <w:color w:val="212529"/>
          <w:sz w:val="38"/>
          <w:szCs w:val="38"/>
          <w:shd w:val="clear" w:color="auto" w:fill="FFFFFF"/>
        </w:rPr>
        <w:t xml:space="preserve">1], a </w:t>
      </w:r>
      <w:proofErr w:type="spellStart"/>
      <w:r>
        <w:rPr>
          <w:rFonts w:ascii="Gentium" w:hAnsi="Gentium"/>
          <w:color w:val="212529"/>
          <w:sz w:val="38"/>
          <w:szCs w:val="38"/>
          <w:shd w:val="clear" w:color="auto" w:fill="FFFFFF"/>
        </w:rPr>
        <w:t>menos</w:t>
      </w:r>
      <w:proofErr w:type="spellEnd"/>
      <w:r>
        <w:rPr>
          <w:rFonts w:ascii="Gentium" w:hAnsi="Gentium"/>
          <w:color w:val="212529"/>
          <w:sz w:val="38"/>
          <w:szCs w:val="38"/>
          <w:shd w:val="clear" w:color="auto" w:fill="FFFFFF"/>
        </w:rPr>
        <w:t xml:space="preserve"> que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quisiera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Elevamos</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posición</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quien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queremos</w:t>
      </w:r>
      <w:proofErr w:type="spellEnd"/>
      <w:r>
        <w:rPr>
          <w:rFonts w:ascii="Gentium" w:hAnsi="Gentium"/>
          <w:color w:val="212529"/>
          <w:sz w:val="38"/>
          <w:szCs w:val="38"/>
          <w:shd w:val="clear" w:color="auto" w:fill="FFFFFF"/>
        </w:rPr>
        <w:t>. Pero hay Uno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está</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encima</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todos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dotados</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conocimiento</w:t>
      </w:r>
      <w:proofErr w:type="spellEnd"/>
      <w:r>
        <w:rPr>
          <w:rFonts w:ascii="Gentium" w:hAnsi="Gentium"/>
          <w:color w:val="212529"/>
          <w:sz w:val="38"/>
          <w:szCs w:val="38"/>
          <w:shd w:val="clear" w:color="auto" w:fill="FFFFFF"/>
        </w:rPr>
        <w:t>.</w:t>
      </w:r>
      <w:r>
        <w:rPr>
          <w:rFonts w:ascii="KFGQPCHAFSUthmanicScript-Regula" w:hAnsi="KFGQPCHAFSUthmanicScript-Regula" w:hint="cs"/>
          <w:color w:val="212529"/>
          <w:sz w:val="38"/>
          <w:szCs w:val="38"/>
          <w:rtl/>
        </w:rPr>
        <w:t xml:space="preserve"> </w:t>
      </w:r>
    </w:p>
    <w:p w:rsidR="001F1A48" w:rsidRDefault="001F1A48" w:rsidP="001F1A48">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7301E2" w:rsidRDefault="007301E2" w:rsidP="001F1A48">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7301E2"/>
    <w:rsid w:val="00B63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2026-05-13T23:10:00Z</dcterms:created>
  <dcterms:modified xsi:type="dcterms:W3CDTF">2026-05-13T23:10:00Z</dcterms:modified>
</cp:coreProperties>
</file>