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80" w:rsidRDefault="00AF5680" w:rsidP="00AF5680">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عَلَّـٰمُ ٱلۡغُيُوبِ</w:t>
      </w:r>
    </w:p>
    <w:p w:rsidR="009F7986" w:rsidRDefault="00FD5E33" w:rsidP="00AF5680">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3F4192" w:rsidRPr="003F4192">
        <w:rPr>
          <w:rFonts w:ascii="Calibri" w:hAnsi="Calibri" w:cs="Calibri"/>
          <w:color w:val="FF0000"/>
          <w:rtl/>
          <w:lang w:bidi="ar-EG"/>
        </w:rPr>
        <w:t>المَائـِدَةِ</w:t>
      </w:r>
      <w:r>
        <w:rPr>
          <w:rFonts w:ascii="Calibri" w:hAnsi="Calibri" w:cs="Calibri" w:hint="cs"/>
          <w:color w:val="FF0000"/>
          <w:rtl/>
          <w:lang w:bidi="ar-EG"/>
        </w:rPr>
        <w:t xml:space="preserve">: </w:t>
      </w:r>
      <w:r w:rsidR="00AF5680">
        <w:rPr>
          <w:rFonts w:ascii="Calibri" w:hAnsi="Calibri" w:cs="Calibri" w:hint="cs"/>
          <w:color w:val="FF0000"/>
          <w:rtl/>
          <w:lang w:bidi="ar-EG"/>
        </w:rPr>
        <w:t>116</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777B77" w:rsidRPr="00777B77" w:rsidRDefault="00777B77" w:rsidP="00777B77">
      <w:pPr>
        <w:shd w:val="clear" w:color="auto" w:fill="FFFFFF"/>
        <w:spacing w:after="100" w:afterAutospacing="1" w:line="240" w:lineRule="auto"/>
        <w:jc w:val="center"/>
        <w:rPr>
          <w:rFonts w:ascii="Gentium" w:eastAsia="Times New Roman" w:hAnsi="Gentium" w:cs="Times New Roman"/>
          <w:color w:val="212529"/>
          <w:sz w:val="38"/>
          <w:szCs w:val="38"/>
        </w:rPr>
      </w:pPr>
      <w:r w:rsidRPr="00777B77">
        <w:rPr>
          <w:rFonts w:ascii="Gentium" w:eastAsia="Times New Roman" w:hAnsi="Gentium" w:cs="Times New Roman"/>
          <w:color w:val="212529"/>
          <w:sz w:val="38"/>
          <w:szCs w:val="38"/>
        </w:rPr>
        <w:t>Y Al-</w:t>
      </w:r>
      <w:proofErr w:type="spellStart"/>
      <w:r w:rsidRPr="00777B77">
        <w:rPr>
          <w:rFonts w:ascii="Gentium" w:eastAsia="Times New Roman" w:hAnsi="Gentium" w:cs="Times New Roman"/>
          <w:color w:val="212529"/>
          <w:sz w:val="38"/>
          <w:szCs w:val="38"/>
        </w:rPr>
        <w:t>lah</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dirá</w:t>
      </w:r>
      <w:proofErr w:type="spellEnd"/>
      <w:r w:rsidRPr="00777B77">
        <w:rPr>
          <w:rFonts w:ascii="Gentium" w:eastAsia="Times New Roman" w:hAnsi="Gentium" w:cs="Times New Roman"/>
          <w:color w:val="212529"/>
          <w:sz w:val="38"/>
          <w:szCs w:val="38"/>
        </w:rPr>
        <w:t xml:space="preserve"> (a </w:t>
      </w:r>
      <w:proofErr w:type="spellStart"/>
      <w:r w:rsidRPr="00777B77">
        <w:rPr>
          <w:rFonts w:ascii="Gentium" w:eastAsia="Times New Roman" w:hAnsi="Gentium" w:cs="Times New Roman"/>
          <w:color w:val="212529"/>
          <w:sz w:val="38"/>
          <w:szCs w:val="38"/>
        </w:rPr>
        <w:t>Jesús</w:t>
      </w:r>
      <w:proofErr w:type="spellEnd"/>
      <w:r w:rsidRPr="00777B77">
        <w:rPr>
          <w:rFonts w:ascii="Gentium" w:eastAsia="Times New Roman" w:hAnsi="Gentium" w:cs="Times New Roman"/>
          <w:color w:val="212529"/>
          <w:sz w:val="38"/>
          <w:szCs w:val="38"/>
        </w:rPr>
        <w:t xml:space="preserve"> el </w:t>
      </w:r>
      <w:proofErr w:type="spellStart"/>
      <w:r w:rsidRPr="00777B77">
        <w:rPr>
          <w:rFonts w:ascii="Gentium" w:eastAsia="Times New Roman" w:hAnsi="Gentium" w:cs="Times New Roman"/>
          <w:color w:val="212529"/>
          <w:sz w:val="38"/>
          <w:szCs w:val="38"/>
        </w:rPr>
        <w:t>Día</w:t>
      </w:r>
      <w:proofErr w:type="spellEnd"/>
      <w:r w:rsidRPr="00777B77">
        <w:rPr>
          <w:rFonts w:ascii="Gentium" w:eastAsia="Times New Roman" w:hAnsi="Gentium" w:cs="Times New Roman"/>
          <w:color w:val="212529"/>
          <w:sz w:val="38"/>
          <w:szCs w:val="38"/>
        </w:rPr>
        <w:t xml:space="preserve"> de la </w:t>
      </w:r>
      <w:proofErr w:type="spellStart"/>
      <w:r w:rsidRPr="00777B77">
        <w:rPr>
          <w:rFonts w:ascii="Gentium" w:eastAsia="Times New Roman" w:hAnsi="Gentium" w:cs="Times New Roman"/>
          <w:color w:val="212529"/>
          <w:sz w:val="38"/>
          <w:szCs w:val="38"/>
        </w:rPr>
        <w:t>Resurrección</w:t>
      </w:r>
      <w:proofErr w:type="spellEnd"/>
      <w:r w:rsidRPr="00777B77">
        <w:rPr>
          <w:rFonts w:ascii="Gentium" w:eastAsia="Times New Roman" w:hAnsi="Gentium" w:cs="Times New Roman"/>
          <w:color w:val="212529"/>
          <w:sz w:val="38"/>
          <w:szCs w:val="38"/>
        </w:rPr>
        <w:t>): “</w:t>
      </w:r>
      <w:proofErr w:type="spellStart"/>
      <w:r w:rsidRPr="00777B77">
        <w:rPr>
          <w:rFonts w:ascii="Gentium" w:eastAsia="Times New Roman" w:hAnsi="Gentium" w:cs="Times New Roman"/>
          <w:color w:val="212529"/>
          <w:sz w:val="38"/>
          <w:szCs w:val="38"/>
        </w:rPr>
        <w:t>Jesús</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hijo</w:t>
      </w:r>
      <w:proofErr w:type="spellEnd"/>
      <w:r w:rsidRPr="00777B77">
        <w:rPr>
          <w:rFonts w:ascii="Gentium" w:eastAsia="Times New Roman" w:hAnsi="Gentium" w:cs="Times New Roman"/>
          <w:color w:val="212529"/>
          <w:sz w:val="38"/>
          <w:szCs w:val="38"/>
        </w:rPr>
        <w:t xml:space="preserve"> de </w:t>
      </w:r>
      <w:proofErr w:type="spellStart"/>
      <w:r w:rsidRPr="00777B77">
        <w:rPr>
          <w:rFonts w:ascii="Gentium" w:eastAsia="Times New Roman" w:hAnsi="Gentium" w:cs="Times New Roman"/>
          <w:color w:val="212529"/>
          <w:sz w:val="38"/>
          <w:szCs w:val="38"/>
        </w:rPr>
        <w:t>María</w:t>
      </w:r>
      <w:proofErr w:type="spellEnd"/>
      <w:r w:rsidRPr="00777B77">
        <w:rPr>
          <w:rFonts w:ascii="Gentium" w:eastAsia="Times New Roman" w:hAnsi="Gentium" w:cs="Times New Roman"/>
          <w:color w:val="212529"/>
          <w:sz w:val="38"/>
          <w:szCs w:val="38"/>
        </w:rPr>
        <w:t>, ¿</w:t>
      </w:r>
      <w:proofErr w:type="spellStart"/>
      <w:r w:rsidRPr="00777B77">
        <w:rPr>
          <w:rFonts w:ascii="Gentium" w:eastAsia="Times New Roman" w:hAnsi="Gentium" w:cs="Times New Roman"/>
          <w:color w:val="212529"/>
          <w:sz w:val="38"/>
          <w:szCs w:val="38"/>
        </w:rPr>
        <w:t>dijiste</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tú</w:t>
      </w:r>
      <w:proofErr w:type="spellEnd"/>
      <w:r w:rsidRPr="00777B77">
        <w:rPr>
          <w:rFonts w:ascii="Gentium" w:eastAsia="Times New Roman" w:hAnsi="Gentium" w:cs="Times New Roman"/>
          <w:color w:val="212529"/>
          <w:sz w:val="38"/>
          <w:szCs w:val="38"/>
        </w:rPr>
        <w:t xml:space="preserve"> a la </w:t>
      </w:r>
      <w:proofErr w:type="spellStart"/>
      <w:r w:rsidRPr="00777B77">
        <w:rPr>
          <w:rFonts w:ascii="Gentium" w:eastAsia="Times New Roman" w:hAnsi="Gentium" w:cs="Times New Roman"/>
          <w:color w:val="212529"/>
          <w:sz w:val="38"/>
          <w:szCs w:val="38"/>
        </w:rPr>
        <w:t>gente</w:t>
      </w:r>
      <w:proofErr w:type="spellEnd"/>
      <w:r w:rsidRPr="00777B77">
        <w:rPr>
          <w:rFonts w:ascii="Gentium" w:eastAsia="Times New Roman" w:hAnsi="Gentium" w:cs="Times New Roman"/>
          <w:color w:val="212529"/>
          <w:sz w:val="38"/>
          <w:szCs w:val="38"/>
        </w:rPr>
        <w:t xml:space="preserve"> que </w:t>
      </w:r>
      <w:proofErr w:type="spellStart"/>
      <w:r w:rsidRPr="00777B77">
        <w:rPr>
          <w:rFonts w:ascii="Gentium" w:eastAsia="Times New Roman" w:hAnsi="Gentium" w:cs="Times New Roman"/>
          <w:color w:val="212529"/>
          <w:sz w:val="38"/>
          <w:szCs w:val="38"/>
        </w:rPr>
        <w:t>te</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tomaran</w:t>
      </w:r>
      <w:proofErr w:type="spellEnd"/>
      <w:r w:rsidRPr="00777B77">
        <w:rPr>
          <w:rFonts w:ascii="Gentium" w:eastAsia="Times New Roman" w:hAnsi="Gentium" w:cs="Times New Roman"/>
          <w:color w:val="212529"/>
          <w:sz w:val="38"/>
          <w:szCs w:val="38"/>
        </w:rPr>
        <w:t xml:space="preserve"> a </w:t>
      </w:r>
      <w:proofErr w:type="spellStart"/>
      <w:r w:rsidRPr="00777B77">
        <w:rPr>
          <w:rFonts w:ascii="Gentium" w:eastAsia="Times New Roman" w:hAnsi="Gentium" w:cs="Times New Roman"/>
          <w:color w:val="212529"/>
          <w:sz w:val="38"/>
          <w:szCs w:val="38"/>
        </w:rPr>
        <w:t>ti</w:t>
      </w:r>
      <w:proofErr w:type="spellEnd"/>
      <w:r w:rsidRPr="00777B77">
        <w:rPr>
          <w:rFonts w:ascii="Gentium" w:eastAsia="Times New Roman" w:hAnsi="Gentium" w:cs="Times New Roman"/>
          <w:color w:val="212529"/>
          <w:sz w:val="38"/>
          <w:szCs w:val="38"/>
        </w:rPr>
        <w:t xml:space="preserve"> y a </w:t>
      </w:r>
      <w:proofErr w:type="spellStart"/>
      <w:r w:rsidRPr="00777B77">
        <w:rPr>
          <w:rFonts w:ascii="Gentium" w:eastAsia="Times New Roman" w:hAnsi="Gentium" w:cs="Times New Roman"/>
          <w:color w:val="212529"/>
          <w:sz w:val="38"/>
          <w:szCs w:val="38"/>
        </w:rPr>
        <w:t>tu</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madre</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por</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divinidades</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en</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vez</w:t>
      </w:r>
      <w:proofErr w:type="spellEnd"/>
      <w:r w:rsidRPr="00777B77">
        <w:rPr>
          <w:rFonts w:ascii="Gentium" w:eastAsia="Times New Roman" w:hAnsi="Gentium" w:cs="Times New Roman"/>
          <w:color w:val="212529"/>
          <w:sz w:val="38"/>
          <w:szCs w:val="38"/>
        </w:rPr>
        <w:t xml:space="preserve"> de a </w:t>
      </w:r>
      <w:proofErr w:type="spellStart"/>
      <w:r w:rsidRPr="00777B77">
        <w:rPr>
          <w:rFonts w:ascii="Gentium" w:eastAsia="Times New Roman" w:hAnsi="Gentium" w:cs="Times New Roman"/>
          <w:color w:val="212529"/>
          <w:sz w:val="38"/>
          <w:szCs w:val="38"/>
        </w:rPr>
        <w:t>Mí</w:t>
      </w:r>
      <w:proofErr w:type="spellEnd"/>
      <w:r w:rsidRPr="00777B77">
        <w:rPr>
          <w:rFonts w:ascii="Gentium" w:eastAsia="Times New Roman" w:hAnsi="Gentium" w:cs="Times New Roman"/>
          <w:color w:val="212529"/>
          <w:sz w:val="38"/>
          <w:szCs w:val="38"/>
        </w:rPr>
        <w:t>?”. (</w:t>
      </w:r>
      <w:proofErr w:type="spellStart"/>
      <w:r w:rsidRPr="00777B77">
        <w:rPr>
          <w:rFonts w:ascii="Gentium" w:eastAsia="Times New Roman" w:hAnsi="Gentium" w:cs="Times New Roman"/>
          <w:color w:val="212529"/>
          <w:sz w:val="38"/>
          <w:szCs w:val="38"/>
        </w:rPr>
        <w:t>Jesús</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dirá</w:t>
      </w:r>
      <w:proofErr w:type="spellEnd"/>
      <w:r w:rsidRPr="00777B77">
        <w:rPr>
          <w:rFonts w:ascii="Gentium" w:eastAsia="Times New Roman" w:hAnsi="Gentium" w:cs="Times New Roman"/>
          <w:color w:val="212529"/>
          <w:sz w:val="38"/>
          <w:szCs w:val="38"/>
        </w:rPr>
        <w:t xml:space="preserve">: “¡Gloria a </w:t>
      </w:r>
      <w:proofErr w:type="spellStart"/>
      <w:r w:rsidRPr="00777B77">
        <w:rPr>
          <w:rFonts w:ascii="Gentium" w:eastAsia="Times New Roman" w:hAnsi="Gentium" w:cs="Times New Roman"/>
          <w:color w:val="212529"/>
          <w:sz w:val="38"/>
          <w:szCs w:val="38"/>
        </w:rPr>
        <w:t>ti</w:t>
      </w:r>
      <w:proofErr w:type="spellEnd"/>
      <w:r w:rsidRPr="00777B77">
        <w:rPr>
          <w:rFonts w:ascii="Gentium" w:eastAsia="Times New Roman" w:hAnsi="Gentium" w:cs="Times New Roman"/>
          <w:color w:val="212529"/>
          <w:sz w:val="38"/>
          <w:szCs w:val="38"/>
        </w:rPr>
        <w:t>! ¿</w:t>
      </w:r>
      <w:proofErr w:type="spellStart"/>
      <w:r w:rsidRPr="00777B77">
        <w:rPr>
          <w:rFonts w:ascii="Gentium" w:eastAsia="Times New Roman" w:hAnsi="Gentium" w:cs="Times New Roman"/>
          <w:color w:val="212529"/>
          <w:sz w:val="38"/>
          <w:szCs w:val="38"/>
        </w:rPr>
        <w:t>Cómo</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iba</w:t>
      </w:r>
      <w:proofErr w:type="spellEnd"/>
      <w:r w:rsidRPr="00777B77">
        <w:rPr>
          <w:rFonts w:ascii="Gentium" w:eastAsia="Times New Roman" w:hAnsi="Gentium" w:cs="Times New Roman"/>
          <w:color w:val="212529"/>
          <w:sz w:val="38"/>
          <w:szCs w:val="38"/>
        </w:rPr>
        <w:t xml:space="preserve"> a </w:t>
      </w:r>
      <w:proofErr w:type="spellStart"/>
      <w:r w:rsidRPr="00777B77">
        <w:rPr>
          <w:rFonts w:ascii="Gentium" w:eastAsia="Times New Roman" w:hAnsi="Gentium" w:cs="Times New Roman"/>
          <w:color w:val="212529"/>
          <w:sz w:val="38"/>
          <w:szCs w:val="38"/>
        </w:rPr>
        <w:t>decir</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algo</w:t>
      </w:r>
      <w:proofErr w:type="spellEnd"/>
      <w:r w:rsidRPr="00777B77">
        <w:rPr>
          <w:rFonts w:ascii="Gentium" w:eastAsia="Times New Roman" w:hAnsi="Gentium" w:cs="Times New Roman"/>
          <w:color w:val="212529"/>
          <w:sz w:val="38"/>
          <w:szCs w:val="38"/>
        </w:rPr>
        <w:t xml:space="preserve"> que no </w:t>
      </w:r>
      <w:proofErr w:type="spellStart"/>
      <w:r w:rsidRPr="00777B77">
        <w:rPr>
          <w:rFonts w:ascii="Gentium" w:eastAsia="Times New Roman" w:hAnsi="Gentium" w:cs="Times New Roman"/>
          <w:color w:val="212529"/>
          <w:sz w:val="38"/>
          <w:szCs w:val="38"/>
        </w:rPr>
        <w:t>tengo</w:t>
      </w:r>
      <w:proofErr w:type="spellEnd"/>
      <w:r w:rsidRPr="00777B77">
        <w:rPr>
          <w:rFonts w:ascii="Gentium" w:eastAsia="Times New Roman" w:hAnsi="Gentium" w:cs="Times New Roman"/>
          <w:color w:val="212529"/>
          <w:sz w:val="38"/>
          <w:szCs w:val="38"/>
        </w:rPr>
        <w:t xml:space="preserve"> derecho (a </w:t>
      </w:r>
      <w:proofErr w:type="spellStart"/>
      <w:r w:rsidRPr="00777B77">
        <w:rPr>
          <w:rFonts w:ascii="Gentium" w:eastAsia="Times New Roman" w:hAnsi="Gentium" w:cs="Times New Roman"/>
          <w:color w:val="212529"/>
          <w:sz w:val="38"/>
          <w:szCs w:val="38"/>
        </w:rPr>
        <w:t>decir</w:t>
      </w:r>
      <w:proofErr w:type="spellEnd"/>
      <w:r w:rsidRPr="00777B77">
        <w:rPr>
          <w:rFonts w:ascii="Gentium" w:eastAsia="Times New Roman" w:hAnsi="Gentium" w:cs="Times New Roman"/>
          <w:color w:val="212529"/>
          <w:sz w:val="38"/>
          <w:szCs w:val="38"/>
        </w:rPr>
        <w:t xml:space="preserve">)? Si lo </w:t>
      </w:r>
      <w:proofErr w:type="spellStart"/>
      <w:r w:rsidRPr="00777B77">
        <w:rPr>
          <w:rFonts w:ascii="Gentium" w:eastAsia="Times New Roman" w:hAnsi="Gentium" w:cs="Times New Roman"/>
          <w:color w:val="212529"/>
          <w:sz w:val="38"/>
          <w:szCs w:val="38"/>
        </w:rPr>
        <w:t>hubiera</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dicho</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Tú</w:t>
      </w:r>
      <w:proofErr w:type="spellEnd"/>
      <w:r w:rsidRPr="00777B77">
        <w:rPr>
          <w:rFonts w:ascii="Gentium" w:eastAsia="Times New Roman" w:hAnsi="Gentium" w:cs="Times New Roman"/>
          <w:color w:val="212529"/>
          <w:sz w:val="38"/>
          <w:szCs w:val="38"/>
        </w:rPr>
        <w:t xml:space="preserve"> lo </w:t>
      </w:r>
      <w:proofErr w:type="spellStart"/>
      <w:r w:rsidRPr="00777B77">
        <w:rPr>
          <w:rFonts w:ascii="Gentium" w:eastAsia="Times New Roman" w:hAnsi="Gentium" w:cs="Times New Roman"/>
          <w:color w:val="212529"/>
          <w:sz w:val="38"/>
          <w:szCs w:val="38"/>
        </w:rPr>
        <w:t>sabrías</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Tú</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sabes</w:t>
      </w:r>
      <w:proofErr w:type="spellEnd"/>
      <w:r w:rsidRPr="00777B77">
        <w:rPr>
          <w:rFonts w:ascii="Gentium" w:eastAsia="Times New Roman" w:hAnsi="Gentium" w:cs="Times New Roman"/>
          <w:color w:val="212529"/>
          <w:sz w:val="38"/>
          <w:szCs w:val="38"/>
        </w:rPr>
        <w:t xml:space="preserve"> lo que hay </w:t>
      </w:r>
      <w:proofErr w:type="spellStart"/>
      <w:r w:rsidRPr="00777B77">
        <w:rPr>
          <w:rFonts w:ascii="Gentium" w:eastAsia="Times New Roman" w:hAnsi="Gentium" w:cs="Times New Roman"/>
          <w:color w:val="212529"/>
          <w:sz w:val="38"/>
          <w:szCs w:val="38"/>
        </w:rPr>
        <w:t>en</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mí</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mientras</w:t>
      </w:r>
      <w:proofErr w:type="spellEnd"/>
      <w:r w:rsidRPr="00777B77">
        <w:rPr>
          <w:rFonts w:ascii="Gentium" w:eastAsia="Times New Roman" w:hAnsi="Gentium" w:cs="Times New Roman"/>
          <w:color w:val="212529"/>
          <w:sz w:val="38"/>
          <w:szCs w:val="38"/>
        </w:rPr>
        <w:t xml:space="preserve"> que </w:t>
      </w:r>
      <w:proofErr w:type="spellStart"/>
      <w:r w:rsidRPr="00777B77">
        <w:rPr>
          <w:rFonts w:ascii="Gentium" w:eastAsia="Times New Roman" w:hAnsi="Gentium" w:cs="Times New Roman"/>
          <w:color w:val="212529"/>
          <w:sz w:val="38"/>
          <w:szCs w:val="38"/>
        </w:rPr>
        <w:t>yo</w:t>
      </w:r>
      <w:proofErr w:type="spellEnd"/>
      <w:r w:rsidRPr="00777B77">
        <w:rPr>
          <w:rFonts w:ascii="Gentium" w:eastAsia="Times New Roman" w:hAnsi="Gentium" w:cs="Times New Roman"/>
          <w:color w:val="212529"/>
          <w:sz w:val="38"/>
          <w:szCs w:val="38"/>
        </w:rPr>
        <w:t xml:space="preserve"> no </w:t>
      </w:r>
      <w:proofErr w:type="spellStart"/>
      <w:r w:rsidRPr="00777B77">
        <w:rPr>
          <w:rFonts w:ascii="Gentium" w:eastAsia="Times New Roman" w:hAnsi="Gentium" w:cs="Times New Roman"/>
          <w:color w:val="212529"/>
          <w:sz w:val="38"/>
          <w:szCs w:val="38"/>
        </w:rPr>
        <w:t>sé</w:t>
      </w:r>
      <w:proofErr w:type="spellEnd"/>
      <w:r w:rsidRPr="00777B77">
        <w:rPr>
          <w:rFonts w:ascii="Gentium" w:eastAsia="Times New Roman" w:hAnsi="Gentium" w:cs="Times New Roman"/>
          <w:color w:val="212529"/>
          <w:sz w:val="38"/>
          <w:szCs w:val="38"/>
        </w:rPr>
        <w:t xml:space="preserve"> lo que hay </w:t>
      </w:r>
      <w:proofErr w:type="spellStart"/>
      <w:r w:rsidRPr="00777B77">
        <w:rPr>
          <w:rFonts w:ascii="Gentium" w:eastAsia="Times New Roman" w:hAnsi="Gentium" w:cs="Times New Roman"/>
          <w:color w:val="212529"/>
          <w:sz w:val="38"/>
          <w:szCs w:val="38"/>
        </w:rPr>
        <w:t>en</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Ti</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Tú</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eres</w:t>
      </w:r>
      <w:proofErr w:type="spellEnd"/>
      <w:r w:rsidRPr="00777B77">
        <w:rPr>
          <w:rFonts w:ascii="Gentium" w:eastAsia="Times New Roman" w:hAnsi="Gentium" w:cs="Times New Roman"/>
          <w:color w:val="212529"/>
          <w:sz w:val="38"/>
          <w:szCs w:val="38"/>
        </w:rPr>
        <w:t xml:space="preserve"> el </w:t>
      </w:r>
      <w:proofErr w:type="spellStart"/>
      <w:r w:rsidRPr="00777B77">
        <w:rPr>
          <w:rFonts w:ascii="Gentium" w:eastAsia="Times New Roman" w:hAnsi="Gentium" w:cs="Times New Roman"/>
          <w:color w:val="212529"/>
          <w:sz w:val="38"/>
          <w:szCs w:val="38"/>
        </w:rPr>
        <w:t>conocedor</w:t>
      </w:r>
      <w:proofErr w:type="spellEnd"/>
      <w:r w:rsidRPr="00777B77">
        <w:rPr>
          <w:rFonts w:ascii="Gentium" w:eastAsia="Times New Roman" w:hAnsi="Gentium" w:cs="Times New Roman"/>
          <w:color w:val="212529"/>
          <w:sz w:val="38"/>
          <w:szCs w:val="38"/>
        </w:rPr>
        <w:t xml:space="preserve"> </w:t>
      </w:r>
      <w:proofErr w:type="spellStart"/>
      <w:r w:rsidRPr="00777B77">
        <w:rPr>
          <w:rFonts w:ascii="Gentium" w:eastAsia="Times New Roman" w:hAnsi="Gentium" w:cs="Times New Roman"/>
          <w:color w:val="212529"/>
          <w:sz w:val="38"/>
          <w:szCs w:val="38"/>
        </w:rPr>
        <w:t>absoluto</w:t>
      </w:r>
      <w:proofErr w:type="spellEnd"/>
      <w:r w:rsidRPr="00777B77">
        <w:rPr>
          <w:rFonts w:ascii="Gentium" w:eastAsia="Times New Roman" w:hAnsi="Gentium" w:cs="Times New Roman"/>
          <w:color w:val="212529"/>
          <w:sz w:val="38"/>
          <w:szCs w:val="38"/>
        </w:rPr>
        <w:t xml:space="preserve"> de </w:t>
      </w:r>
      <w:proofErr w:type="spellStart"/>
      <w:r w:rsidRPr="00777B77">
        <w:rPr>
          <w:rFonts w:ascii="Gentium" w:eastAsia="Times New Roman" w:hAnsi="Gentium" w:cs="Times New Roman"/>
          <w:color w:val="212529"/>
          <w:sz w:val="38"/>
          <w:szCs w:val="38"/>
        </w:rPr>
        <w:t>todas</w:t>
      </w:r>
      <w:proofErr w:type="spellEnd"/>
      <w:r w:rsidRPr="00777B77">
        <w:rPr>
          <w:rFonts w:ascii="Gentium" w:eastAsia="Times New Roman" w:hAnsi="Gentium" w:cs="Times New Roman"/>
          <w:color w:val="212529"/>
          <w:sz w:val="38"/>
          <w:szCs w:val="38"/>
        </w:rPr>
        <w:t xml:space="preserve"> las </w:t>
      </w:r>
      <w:proofErr w:type="spellStart"/>
      <w:r w:rsidRPr="00777B77">
        <w:rPr>
          <w:rFonts w:ascii="Gentium" w:eastAsia="Times New Roman" w:hAnsi="Gentium" w:cs="Times New Roman"/>
          <w:color w:val="212529"/>
          <w:sz w:val="38"/>
          <w:szCs w:val="38"/>
        </w:rPr>
        <w:t>cosas</w:t>
      </w:r>
      <w:proofErr w:type="spellEnd"/>
      <w:r w:rsidRPr="00777B77">
        <w:rPr>
          <w:rFonts w:ascii="Gentium" w:eastAsia="Times New Roman" w:hAnsi="Gentium" w:cs="Times New Roman"/>
          <w:color w:val="212529"/>
          <w:sz w:val="38"/>
          <w:szCs w:val="38"/>
        </w:rPr>
        <w:t>.</w:t>
      </w:r>
    </w:p>
    <w:p w:rsidR="00F9501B" w:rsidRPr="00F9501B" w:rsidRDefault="00777B77" w:rsidP="00777B77">
      <w:pPr>
        <w:pStyle w:val="trans-text"/>
        <w:shd w:val="clear" w:color="auto" w:fill="FFFFFF"/>
        <w:spacing w:before="0" w:beforeAutospacing="0"/>
        <w:jc w:val="center"/>
        <w:rPr>
          <w:rFonts w:ascii="TranslitLSBold" w:hAnsi="TranslitLSBold"/>
          <w:color w:val="FF0000"/>
          <w:sz w:val="28"/>
          <w:szCs w:val="28"/>
        </w:rPr>
      </w:pPr>
      <w:r>
        <w:rPr>
          <w:rFonts w:ascii="TranslitLSBold" w:hAnsi="TranslitLSBold"/>
          <w:color w:val="FF0000"/>
          <w:sz w:val="28"/>
          <w:szCs w:val="28"/>
        </w:rPr>
        <w:t>Co</w:t>
      </w:r>
      <w:r w:rsidR="00F9501B" w:rsidRPr="00F9501B">
        <w:rPr>
          <w:rFonts w:ascii="TranslitLSBold" w:hAnsi="TranslitLSBold"/>
          <w:color w:val="FF0000"/>
          <w:sz w:val="28"/>
          <w:szCs w:val="28"/>
        </w:rPr>
        <w:t>r</w:t>
      </w:r>
      <w:r w:rsidRPr="00777B77">
        <w:rPr>
          <w:rFonts w:ascii="TranslitLSBold" w:hAnsi="TranslitLSBold"/>
          <w:color w:val="FF0000"/>
          <w:sz w:val="28"/>
          <w:szCs w:val="28"/>
        </w:rPr>
        <w:t>á</w:t>
      </w:r>
      <w:bookmarkStart w:id="0" w:name="_GoBack"/>
      <w:bookmarkEnd w:id="0"/>
      <w:r w:rsidR="00F9501B" w:rsidRPr="00F9501B">
        <w:rPr>
          <w:rFonts w:ascii="TranslitLSBold" w:hAnsi="TranslitLSBold"/>
          <w:color w:val="FF0000"/>
          <w:sz w:val="28"/>
          <w:szCs w:val="28"/>
        </w:rPr>
        <w:t>n (</w:t>
      </w:r>
      <w:r w:rsidR="003F4192">
        <w:rPr>
          <w:rFonts w:ascii="TranslitLSBold" w:hAnsi="TranslitLSBold"/>
          <w:color w:val="FF0000"/>
          <w:sz w:val="28"/>
          <w:szCs w:val="28"/>
        </w:rPr>
        <w:t>5</w:t>
      </w:r>
      <w:r w:rsidR="00F9501B" w:rsidRPr="00F9501B">
        <w:rPr>
          <w:rFonts w:ascii="TranslitLSBold" w:hAnsi="TranslitLSBold"/>
          <w:color w:val="FF0000"/>
          <w:sz w:val="28"/>
          <w:szCs w:val="28"/>
        </w:rPr>
        <w:t>:</w:t>
      </w:r>
      <w:r w:rsidR="00AF5680">
        <w:rPr>
          <w:rFonts w:ascii="TranslitLSBold" w:hAnsi="TranslitLSBold"/>
          <w:color w:val="FF0000"/>
          <w:sz w:val="28"/>
          <w:szCs w:val="28"/>
        </w:rPr>
        <w:t>116</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3F4192"/>
    <w:rsid w:val="00630663"/>
    <w:rsid w:val="00777B77"/>
    <w:rsid w:val="009F7986"/>
    <w:rsid w:val="00AF5680"/>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B774"/>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45112096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2023-02-06T12:36:00Z</dcterms:created>
  <dcterms:modified xsi:type="dcterms:W3CDTF">2023-02-06T12:36:00Z</dcterms:modified>
</cp:coreProperties>
</file>