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79" w:rsidRDefault="007C3F79" w:rsidP="007C3F7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C3F79">
        <w:rPr>
          <w:rFonts w:ascii="KFGQPCHAFSUthmanicScript-Regula" w:hAnsi="KFGQPCHAFSUthmanicScript-Regula"/>
          <w:color w:val="212529"/>
          <w:sz w:val="28"/>
          <w:szCs w:val="28"/>
          <w:rtl/>
        </w:rPr>
        <w:t>فَٱنظُرۡ إِلَىٰٓ ءَاثَٰرِ رَحۡمَتِ ٱللَّهِ كَيۡفَ يُحۡيِ ٱلۡأَرۡضَ بَعۡدَ مَوۡتِهَآۚ إِنَّ ذَٰلِكَ لَمُحۡيِ ٱلۡمَوۡتَىٰۖ وَهُوَ عَلَىٰ كُلِّ شَيۡءٖ قَدِيرٞ</w:t>
      </w:r>
    </w:p>
    <w:p w:rsidR="007C3F79" w:rsidRDefault="007C3F79" w:rsidP="007C3F79">
      <w:pPr>
        <w:bidi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روم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55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</w:t>
      </w:r>
    </w:p>
    <w:p w:rsidR="007C3F79" w:rsidRPr="007C3F79" w:rsidRDefault="007C3F79" w:rsidP="007C3F7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Pr="007C3F79" w:rsidRDefault="007C3F79" w:rsidP="007C3F7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Vois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effets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miséricorde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, et comment Il fait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revivre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déjà </w:t>
      </w:r>
      <w:proofErr w:type="spellStart"/>
      <w:proofErr w:type="gramStart"/>
      <w:r w:rsidRPr="007C3F79">
        <w:rPr>
          <w:rFonts w:ascii="TranslitLSBold" w:hAnsi="TranslitLSBold"/>
          <w:color w:val="212529"/>
          <w:sz w:val="28"/>
          <w:szCs w:val="28"/>
        </w:rPr>
        <w:t>morte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> !</w:t>
      </w:r>
      <w:proofErr w:type="gramEnd"/>
      <w:r w:rsidRPr="007C3F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C’est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certes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Qui rend la vie aux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morts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gramStart"/>
      <w:r w:rsidRPr="007C3F79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7C3F79">
        <w:rPr>
          <w:rFonts w:ascii="TranslitLSBold" w:hAnsi="TranslitLSBold"/>
          <w:color w:val="212529"/>
          <w:sz w:val="28"/>
          <w:szCs w:val="28"/>
        </w:rPr>
        <w:t xml:space="preserve"> Il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chose </w:t>
      </w:r>
      <w:proofErr w:type="spellStart"/>
      <w:r w:rsidRPr="007C3F79">
        <w:rPr>
          <w:rFonts w:ascii="TranslitLSBold" w:hAnsi="TranslitLSBold"/>
          <w:color w:val="212529"/>
          <w:sz w:val="28"/>
          <w:szCs w:val="28"/>
        </w:rPr>
        <w:t>Infiniment</w:t>
      </w:r>
      <w:proofErr w:type="spellEnd"/>
      <w:r w:rsidRPr="007C3F79">
        <w:rPr>
          <w:rFonts w:ascii="TranslitLSBold" w:hAnsi="TranslitLSBold"/>
          <w:color w:val="212529"/>
          <w:sz w:val="28"/>
          <w:szCs w:val="28"/>
        </w:rPr>
        <w:t xml:space="preserve"> Capable.</w:t>
      </w:r>
    </w:p>
    <w:p w:rsidR="00AE51B3" w:rsidRDefault="00AE51B3" w:rsidP="007C3F7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7C3F79">
        <w:rPr>
          <w:rFonts w:ascii="TranslitLSBold" w:hAnsi="TranslitLSBold"/>
          <w:color w:val="FF0000"/>
          <w:sz w:val="28"/>
          <w:szCs w:val="28"/>
        </w:rPr>
        <w:t>30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7C3F79">
        <w:rPr>
          <w:rFonts w:ascii="TranslitLSBold" w:hAnsi="TranslitLSBold"/>
          <w:color w:val="FF0000"/>
          <w:sz w:val="28"/>
          <w:szCs w:val="28"/>
        </w:rPr>
        <w:t>50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7C3F79" w:rsidRPr="00AE51B3" w:rsidRDefault="007C3F79" w:rsidP="007C3F7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A529A"/>
    <w:rsid w:val="007C3F79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2022-10-31T12:52:00Z</dcterms:created>
  <dcterms:modified xsi:type="dcterms:W3CDTF">2022-10-31T12:55:00Z</dcterms:modified>
</cp:coreProperties>
</file>