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9F2" w:rsidRDefault="00E739F2" w:rsidP="00E739F2">
      <w:pPr>
        <w:bidi/>
        <w:rPr>
          <w:rFonts w:ascii="KFGQPCHAFSUthmanicScript-Regula" w:hAnsi="KFGQPCHAFSUthmanicScript-Regula"/>
          <w:color w:val="212529"/>
          <w:sz w:val="38"/>
          <w:szCs w:val="38"/>
          <w:shd w:val="clear" w:color="auto" w:fill="FFFFFF"/>
        </w:rPr>
      </w:pPr>
      <w:r>
        <w:rPr>
          <w:rFonts w:ascii="KFGQPCHAFSUthmanicScript-Regula" w:hAnsi="KFGQPCHAFSUthmanicScript-Regula"/>
          <w:color w:val="212529"/>
          <w:sz w:val="38"/>
          <w:szCs w:val="38"/>
          <w:shd w:val="clear" w:color="auto" w:fill="FFFFFF"/>
          <w:rtl/>
        </w:rPr>
        <w:t>ٱلَّذِينَ يَأۡكُلُونَ ٱلرِّبَوٰاْ لَا يَقُومُونَ إِلَّا كَمَا يَقُومُ ٱلَّذِي يَتَخَبَّطُهُ ٱلشَّيۡطَٰنُ مِنَ ٱلۡمَسِّۚ ذَٰلِكَ بِأَنَّهُمۡ قَالُوٓاْ إِنَّمَا ٱلۡبَيۡعُ مِثۡلُ ٱلرِّبَوٰاْۗ وَأَحَلَّ ٱللَّهُ ٱلۡبَيۡعَ وَحَرَّمَ ٱلرِّبَوٰاْۚ فَمَن جَآءَهُۥ مَوۡعِظَةٞ مِّن رَّبِّهِۦ فَٱنتَهَىٰ فَلَهُۥ مَا سَلَفَ وَأَمۡرُهُۥٓ إِلَى ٱللَّهِۖ وَمَنۡ عَادَ فَأُوْلَـٰٓئِكَ أَصۡحَٰبُ ٱلنَّارِۖ هُمۡ فِيهَا خَٰلِدُونَ</w:t>
      </w:r>
    </w:p>
    <w:p w:rsidR="00E739F2" w:rsidRDefault="00E739F2" w:rsidP="00E739F2">
      <w:pPr>
        <w:bidi/>
        <w:jc w:val="center"/>
        <w:rPr>
          <w:rFonts w:ascii="KFGQPCHAFSUthmanicScript-Regula" w:hAnsi="KFGQPCHAFSUthmanicScript-Regula"/>
          <w:color w:val="212529"/>
          <w:sz w:val="38"/>
          <w:szCs w:val="38"/>
          <w:shd w:val="clear" w:color="auto" w:fill="FFFFFF"/>
          <w:rtl/>
          <w:lang w:bidi="ar-EG"/>
        </w:rPr>
      </w:pPr>
      <w:r>
        <w:rPr>
          <w:rFonts w:ascii="KFGQPCHAFSUthmanicScript-Regula" w:hAnsi="KFGQPCHAFSUthmanicScript-Regula" w:hint="cs"/>
          <w:color w:val="212529"/>
          <w:sz w:val="38"/>
          <w:szCs w:val="38"/>
          <w:shd w:val="clear" w:color="auto" w:fill="FFFFFF"/>
          <w:rtl/>
          <w:lang w:bidi="ar-EG"/>
        </w:rPr>
        <w:t>البقرة 275-276</w:t>
      </w:r>
    </w:p>
    <w:p w:rsidR="00E739F2" w:rsidRDefault="00E739F2" w:rsidP="00E739F2">
      <w:pPr>
        <w:rPr>
          <w:rFonts w:ascii="TranslitLSBold" w:hAnsi="TranslitLSBold"/>
          <w:color w:val="212529"/>
          <w:sz w:val="38"/>
          <w:szCs w:val="38"/>
          <w:shd w:val="clear" w:color="auto" w:fill="FFFFFF"/>
          <w:rtl/>
        </w:rPr>
      </w:pPr>
      <w:r>
        <w:rPr>
          <w:rFonts w:ascii="TranslitLSBold" w:hAnsi="TranslitLSBold"/>
          <w:color w:val="212529"/>
          <w:sz w:val="38"/>
          <w:szCs w:val="38"/>
          <w:shd w:val="clear" w:color="auto" w:fill="FFFFFF"/>
        </w:rPr>
        <w:t xml:space="preserve">Those who consume </w:t>
      </w:r>
      <w:proofErr w:type="gramStart"/>
      <w:r>
        <w:rPr>
          <w:rFonts w:ascii="TranslitLSBold" w:hAnsi="TranslitLSBold"/>
          <w:color w:val="212529"/>
          <w:sz w:val="38"/>
          <w:szCs w:val="38"/>
          <w:shd w:val="clear" w:color="auto" w:fill="FFFFFF"/>
        </w:rPr>
        <w:t>interest[</w:t>
      </w:r>
      <w:proofErr w:type="gramEnd"/>
      <w:r>
        <w:rPr>
          <w:rFonts w:ascii="TranslitLSBold" w:hAnsi="TranslitLSBold"/>
          <w:color w:val="212529"/>
          <w:sz w:val="38"/>
          <w:szCs w:val="38"/>
          <w:shd w:val="clear" w:color="auto" w:fill="FFFFFF"/>
        </w:rPr>
        <w:t>1] cannot stand [on the Day of Resurrection] except as one stands who is being beaten by Satan into insanity. That is because they say, "Trade is [just] like interest." But Allah has permitted trade and has forbidden interest. So whoever has received an admonition from his Lord and desists may have what is past, and his affair rests with Allah. But whoever returns [to dealing in interest or usury] </w:t>
      </w:r>
      <w:r>
        <w:rPr>
          <w:rStyle w:val="transnormal"/>
          <w:rFonts w:ascii="Arial" w:hAnsi="Arial" w:cs="Arial"/>
          <w:color w:val="212529"/>
          <w:sz w:val="38"/>
          <w:szCs w:val="38"/>
          <w:shd w:val="clear" w:color="auto" w:fill="FFFFFF"/>
        </w:rPr>
        <w:t>–</w:t>
      </w:r>
      <w:r>
        <w:rPr>
          <w:rFonts w:ascii="TranslitLSBold" w:hAnsi="TranslitLSBold"/>
          <w:color w:val="212529"/>
          <w:sz w:val="38"/>
          <w:szCs w:val="38"/>
          <w:shd w:val="clear" w:color="auto" w:fill="FFFFFF"/>
        </w:rPr>
        <w:t> those are the companions of the Fire; they will abide eternally therein.</w:t>
      </w:r>
    </w:p>
    <w:p w:rsidR="00E739F2" w:rsidRDefault="00E739F2" w:rsidP="00E739F2">
      <w:pPr>
        <w:spacing w:after="100" w:afterAutospacing="1" w:line="240" w:lineRule="auto"/>
        <w:jc w:val="center"/>
        <w:outlineLvl w:val="0"/>
        <w:rPr>
          <w:rFonts w:ascii="TranslitLSBold" w:hAnsi="TranslitLSBold"/>
          <w:color w:val="212529"/>
          <w:sz w:val="38"/>
          <w:szCs w:val="38"/>
          <w:shd w:val="clear" w:color="auto" w:fill="FFFFFF"/>
          <w:rtl/>
        </w:rPr>
      </w:pPr>
      <w:r w:rsidRPr="009E5A5C">
        <w:rPr>
          <w:rFonts w:ascii="TranslitLSBold" w:hAnsi="TranslitLSBold"/>
          <w:color w:val="212529"/>
          <w:sz w:val="38"/>
          <w:szCs w:val="38"/>
          <w:shd w:val="clear" w:color="auto" w:fill="FFFFFF"/>
        </w:rPr>
        <w:t>AL</w:t>
      </w:r>
      <w:r w:rsidRPr="009E5A5C">
        <w:rPr>
          <w:rFonts w:ascii="TranslitLSBold" w:hAnsi="TranslitLSBold"/>
          <w:color w:val="212529"/>
          <w:sz w:val="38"/>
          <w:szCs w:val="38"/>
          <w:shd w:val="clear" w:color="auto" w:fill="FFFFFF"/>
        </w:rPr>
        <w:noBreakHyphen/>
        <w:t>BAQARAH </w:t>
      </w:r>
      <w:r>
        <w:rPr>
          <w:rFonts w:ascii="TranslitLSBold" w:hAnsi="TranslitLSBold" w:hint="cs"/>
          <w:color w:val="212529"/>
          <w:sz w:val="38"/>
          <w:szCs w:val="38"/>
          <w:shd w:val="clear" w:color="auto" w:fill="FFFFFF"/>
          <w:rtl/>
        </w:rPr>
        <w:t>275-276</w:t>
      </w:r>
      <w:bookmarkStart w:id="0" w:name="_GoBack"/>
      <w:bookmarkEnd w:id="0"/>
    </w:p>
    <w:p w:rsidR="00892A74" w:rsidRDefault="00892A74"/>
    <w:sectPr w:rsidR="00892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F2"/>
    <w:rsid w:val="00892A74"/>
    <w:rsid w:val="00E73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6F699-1490-47CA-9E7C-6B2B3DAF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E7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2023-04-25T18:00:00Z</dcterms:created>
  <dcterms:modified xsi:type="dcterms:W3CDTF">2023-04-25T18:01:00Z</dcterms:modified>
</cp:coreProperties>
</file>