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لَيۡلَةِ ٱلۡقَدۡرِ</w:t>
      </w:r>
    </w:p>
    <w:p w:rsid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أَدۡرَىٰكَ مَا لَيۡلَةُ ٱلۡقَدۡرِ</w:t>
      </w:r>
    </w:p>
    <w:p w:rsid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لَيۡلَةُ ٱلۡقَدۡرِ خَيۡرٞ مِّنۡ أَلۡفِ شَهۡرٖ</w:t>
      </w:r>
    </w:p>
    <w:p w:rsidR="007A45DA" w:rsidRP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تَنَزَّلُ ٱلۡمَلَـٰٓئِكَةُ وَٱلرُّوحُ فِيهَا بِإِذۡنِ رَبِّهِم مِّن كُلِّ أَمۡرٖ</w:t>
      </w:r>
    </w:p>
    <w:p w:rsidR="007A45DA" w:rsidRPr="007A45DA" w:rsidRDefault="007A45DA" w:rsidP="007A45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A45DA">
        <w:rPr>
          <w:rFonts w:ascii="KFGQPCHAFSUthmanicScript-Regula" w:hAnsi="KFGQPCHAFSUthmanicScript-Regula"/>
          <w:color w:val="212529"/>
          <w:sz w:val="28"/>
          <w:szCs w:val="28"/>
          <w:rtl/>
        </w:rPr>
        <w:t>سَلَٰمٌ هِيَ حَتَّىٰ مَطۡلَعِ ٱلۡفَجۡرِ</w:t>
      </w:r>
    </w:p>
    <w:p w:rsidR="00E649E5" w:rsidRPr="007A45DA" w:rsidRDefault="006A6E71" w:rsidP="007A45D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7A45D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7A45D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7A45DA" w:rsidRPr="007A45DA">
        <w:rPr>
          <w:rFonts w:ascii="Calibri" w:hAnsi="Calibri" w:cs="Calibri"/>
          <w:color w:val="FF0000"/>
          <w:rtl/>
          <w:lang w:bidi="ar-EG"/>
        </w:rPr>
        <w:t>القَدۡرِ</w:t>
      </w:r>
      <w:r w:rsidR="0020375E" w:rsidRPr="007A45DA">
        <w:rPr>
          <w:rFonts w:ascii="Calibri" w:hAnsi="Calibri" w:cs="Calibri" w:hint="cs"/>
          <w:color w:val="FF0000"/>
          <w:rtl/>
          <w:lang w:bidi="ar-EG"/>
        </w:rPr>
        <w:t>)</w:t>
      </w:r>
    </w:p>
    <w:p w:rsidR="003F61D4" w:rsidRDefault="003F61D4" w:rsidP="003F61D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F61D4">
        <w:rPr>
          <w:rFonts w:ascii="Gentium" w:eastAsia="Times New Roman" w:hAnsi="Gentium" w:cs="Times New Roman"/>
          <w:color w:val="212529"/>
          <w:sz w:val="28"/>
          <w:szCs w:val="28"/>
        </w:rPr>
        <w:t>Ciertamente, hicimos descender (el Corán) en la Noche del Honor (Lailatul Qadr)[1].</w:t>
      </w:r>
    </w:p>
    <w:p w:rsidR="003F61D4" w:rsidRDefault="003F61D4" w:rsidP="003F61D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F61D4">
        <w:rPr>
          <w:rFonts w:ascii="Gentium" w:eastAsia="Times New Roman" w:hAnsi="Gentium" w:cs="Times New Roman"/>
          <w:color w:val="212529"/>
          <w:sz w:val="28"/>
          <w:szCs w:val="28"/>
        </w:rPr>
        <w:t>¿Y sabes qué es realmente la Noche del Honor?</w:t>
      </w:r>
    </w:p>
    <w:p w:rsidR="003F61D4" w:rsidRDefault="003F61D4" w:rsidP="003F61D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F61D4">
        <w:rPr>
          <w:rFonts w:ascii="Gentium" w:eastAsia="Times New Roman" w:hAnsi="Gentium" w:cs="Times New Roman"/>
          <w:color w:val="212529"/>
          <w:sz w:val="28"/>
          <w:szCs w:val="28"/>
        </w:rPr>
        <w:t>Es una noche en la cual todas las (buenas) acciones que se realizan valen más que las que pueden efectuarse en mil meses.</w:t>
      </w:r>
    </w:p>
    <w:p w:rsidR="003F61D4" w:rsidRDefault="003F61D4" w:rsidP="003F61D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F61D4">
        <w:rPr>
          <w:rFonts w:ascii="Gentium" w:eastAsia="Times New Roman" w:hAnsi="Gentium" w:cs="Times New Roman"/>
          <w:color w:val="212529"/>
          <w:sz w:val="28"/>
          <w:szCs w:val="28"/>
        </w:rPr>
        <w:t>Durante esa noche descienden los ángeles junto con el ángel Gabriel, con el permiso de su Señor, con todos los asuntos (que Él ha decretado para ese año).</w:t>
      </w:r>
    </w:p>
    <w:p w:rsidR="003F61D4" w:rsidRPr="003F61D4" w:rsidRDefault="003F61D4" w:rsidP="003F61D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F61D4">
        <w:rPr>
          <w:rFonts w:ascii="Gentium" w:eastAsia="Times New Roman" w:hAnsi="Gentium" w:cs="Times New Roman"/>
          <w:color w:val="212529"/>
          <w:sz w:val="28"/>
          <w:szCs w:val="28"/>
        </w:rPr>
        <w:t>(Dicha noche está llena de) paz hasta la llegada del alba.</w:t>
      </w:r>
      <w:bookmarkStart w:id="0" w:name="_GoBack"/>
      <w:bookmarkEnd w:id="0"/>
    </w:p>
    <w:p w:rsidR="003F61D4" w:rsidRPr="003F61D4" w:rsidRDefault="003F61D4" w:rsidP="003F61D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</w:p>
    <w:p w:rsidR="00414337" w:rsidRPr="00E649E5" w:rsidRDefault="003F61D4" w:rsidP="007A45D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</w:t>
      </w:r>
      <w:r w:rsidR="00EF0C4B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FD15B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r w:rsidR="007A45DA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7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9A" w:rsidRDefault="007D529A" w:rsidP="006A6E71">
      <w:pPr>
        <w:spacing w:after="0" w:line="240" w:lineRule="auto"/>
      </w:pPr>
      <w:r>
        <w:separator/>
      </w:r>
    </w:p>
  </w:endnote>
  <w:endnote w:type="continuationSeparator" w:id="0">
    <w:p w:rsidR="007D529A" w:rsidRDefault="007D529A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9A" w:rsidRDefault="007D529A" w:rsidP="006A6E71">
      <w:pPr>
        <w:spacing w:after="0" w:line="240" w:lineRule="auto"/>
      </w:pPr>
      <w:r>
        <w:separator/>
      </w:r>
    </w:p>
  </w:footnote>
  <w:footnote w:type="continuationSeparator" w:id="0">
    <w:p w:rsidR="007D529A" w:rsidRDefault="007D529A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02C14"/>
    <w:rsid w:val="000C296E"/>
    <w:rsid w:val="001814DD"/>
    <w:rsid w:val="0020375E"/>
    <w:rsid w:val="0024234D"/>
    <w:rsid w:val="003761B5"/>
    <w:rsid w:val="00382546"/>
    <w:rsid w:val="00392D66"/>
    <w:rsid w:val="003F61D4"/>
    <w:rsid w:val="00414337"/>
    <w:rsid w:val="00492C1E"/>
    <w:rsid w:val="004F5E14"/>
    <w:rsid w:val="005B5742"/>
    <w:rsid w:val="00655A7A"/>
    <w:rsid w:val="006A6E71"/>
    <w:rsid w:val="006C5373"/>
    <w:rsid w:val="006D7D88"/>
    <w:rsid w:val="007675B5"/>
    <w:rsid w:val="00790877"/>
    <w:rsid w:val="007A45DA"/>
    <w:rsid w:val="007D529A"/>
    <w:rsid w:val="008D70F6"/>
    <w:rsid w:val="008F25E2"/>
    <w:rsid w:val="0092461F"/>
    <w:rsid w:val="00971B07"/>
    <w:rsid w:val="009B09BB"/>
    <w:rsid w:val="009B4C36"/>
    <w:rsid w:val="00AB7D6E"/>
    <w:rsid w:val="00B62E76"/>
    <w:rsid w:val="00B64923"/>
    <w:rsid w:val="00BE2F5C"/>
    <w:rsid w:val="00E649E5"/>
    <w:rsid w:val="00EE4E85"/>
    <w:rsid w:val="00EF0C4B"/>
    <w:rsid w:val="00F23A75"/>
    <w:rsid w:val="00F2564D"/>
    <w:rsid w:val="00F45D4B"/>
    <w:rsid w:val="00F85F07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E09A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2022-04-12T20:44:00Z</dcterms:created>
  <dcterms:modified xsi:type="dcterms:W3CDTF">2022-04-12T20:44:00Z</dcterms:modified>
</cp:coreProperties>
</file>