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39" w:rsidRPr="004E7339" w:rsidRDefault="004E7339" w:rsidP="004E7339">
      <w:pPr>
        <w:pStyle w:val="NormalWeb"/>
        <w:rPr>
          <w:sz w:val="36"/>
          <w:szCs w:val="36"/>
        </w:rPr>
      </w:pPr>
      <w:r w:rsidRPr="004E7339">
        <w:rPr>
          <w:sz w:val="36"/>
          <w:szCs w:val="36"/>
          <w:rtl/>
        </w:rPr>
        <w:t xml:space="preserve">فأَمَّا الَّذِينَ شَقُوا فَفِي النَّار لَهُمْ فِيهَا زَفِيرٌ وَشَهِيقٌ </w:t>
      </w:r>
      <w:r w:rsidRPr="004E7339">
        <w:rPr>
          <w:rFonts w:hint="cs"/>
          <w:sz w:val="36"/>
          <w:szCs w:val="36"/>
          <w:rtl/>
        </w:rPr>
        <w:t>107</w:t>
      </w:r>
      <w:r w:rsidRPr="004E7339">
        <w:rPr>
          <w:sz w:val="36"/>
          <w:szCs w:val="36"/>
          <w:rtl/>
        </w:rPr>
        <w:t xml:space="preserve"> خَالِدِينَ فِيهَا مَا دَامَتِ السَّمَاوَاتُ وَالْأَرْضُ إِلا مَا شَاءَ رَبُّكَ إِنَّ رَبَّكَ فَعَّالٌ لِمَا يُرِيدُ </w:t>
      </w:r>
      <w:r w:rsidRPr="004E7339">
        <w:rPr>
          <w:rFonts w:hint="cs"/>
          <w:sz w:val="36"/>
          <w:szCs w:val="36"/>
          <w:rtl/>
        </w:rPr>
        <w:t>108</w:t>
      </w:r>
      <w:r w:rsidRPr="004E7339">
        <w:rPr>
          <w:sz w:val="36"/>
          <w:szCs w:val="36"/>
          <w:rtl/>
        </w:rPr>
        <w:t xml:space="preserve"> وَأَمَّا الَّذِينَ سُـعِدُوا فَفِي الْجَنَّـةِ خَالِدِينَ فِيهَا مَا دَامَتِ السَّمَاوَاتُ وَالْأَرْضُ إِلا مَا شَاءَ رَبُّكَ عَطَاءً غَيْـرَ مَجْـذُوذٍ </w:t>
      </w:r>
    </w:p>
    <w:p w:rsidR="00E54BA3" w:rsidRDefault="004E7339" w:rsidP="003D285B">
      <w:pPr>
        <w:jc w:val="right"/>
        <w:rPr>
          <w:rFonts w:hint="cs"/>
          <w:sz w:val="32"/>
          <w:szCs w:val="32"/>
          <w:rtl/>
        </w:rPr>
      </w:pPr>
      <w:r w:rsidRPr="004E7339">
        <w:rPr>
          <w:rFonts w:hint="cs"/>
          <w:sz w:val="32"/>
          <w:szCs w:val="32"/>
          <w:rtl/>
        </w:rPr>
        <w:t>[سورة هود:106_108]</w:t>
      </w:r>
    </w:p>
    <w:p w:rsidR="004E7339" w:rsidRDefault="00D471F8" w:rsidP="00D471F8">
      <w:pPr>
        <w:shd w:val="clear" w:color="auto" w:fill="FFFFFF"/>
        <w:bidi w:val="0"/>
        <w:spacing w:after="100" w:afterAutospacing="1" w:line="240" w:lineRule="auto"/>
        <w:rPr>
          <w:rFonts w:ascii="Gentium" w:hAnsi="Gentium"/>
          <w:color w:val="212529"/>
          <w:sz w:val="38"/>
          <w:szCs w:val="38"/>
          <w:shd w:val="clear" w:color="auto" w:fill="FFFFFF"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Quant aux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misérables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d’entre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ils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seront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dans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Feu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où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ils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auront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soupirs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sanglots</w:t>
      </w:r>
      <w:proofErr w:type="spellEnd"/>
      <w:proofErr w:type="gramStart"/>
      <w:r w:rsidR="004E7339" w:rsidRPr="004E7339">
        <w:rPr>
          <w:rFonts w:ascii="Gentium" w:eastAsia="Times New Roman" w:hAnsi="Gentium" w:cs="Times New Roman"/>
          <w:color w:val="212529"/>
          <w:sz w:val="38"/>
          <w:szCs w:val="38"/>
        </w:rPr>
        <w:t>.</w:t>
      </w:r>
      <w:r w:rsidR="004E7339">
        <w:rPr>
          <w:rFonts w:ascii="Gentium" w:eastAsia="Times New Roman" w:hAnsi="Gentium" w:cs="Times New Roman"/>
          <w:color w:val="212529"/>
          <w:sz w:val="38"/>
          <w:szCs w:val="38"/>
        </w:rPr>
        <w:t>(</w:t>
      </w:r>
      <w:proofErr w:type="gramEnd"/>
      <w:r w:rsidR="004E7339">
        <w:rPr>
          <w:rFonts w:ascii="Gentium" w:eastAsia="Times New Roman" w:hAnsi="Gentium" w:cs="Times New Roman"/>
          <w:color w:val="212529"/>
          <w:sz w:val="38"/>
          <w:szCs w:val="38"/>
        </w:rPr>
        <w:t>107</w:t>
      </w:r>
      <w:r w:rsidRPr="00D471F8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Là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ils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séjourneront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pour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l’éternité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tant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dureront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terre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à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moins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ton Seigneur ne 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veuille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autrement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Car ton Seigneur fait certes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qu’Il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veut</w:t>
      </w:r>
      <w:proofErr w:type="spellEnd"/>
      <w:proofErr w:type="gramStart"/>
      <w:r w:rsidR="004E7339"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r w:rsidR="004E7339">
        <w:rPr>
          <w:rFonts w:ascii="Gentium" w:hAnsi="Gentium"/>
          <w:color w:val="212529"/>
          <w:sz w:val="38"/>
          <w:szCs w:val="38"/>
          <w:shd w:val="clear" w:color="auto" w:fill="FFFFFF"/>
        </w:rPr>
        <w:t>(</w:t>
      </w:r>
      <w:proofErr w:type="gramEnd"/>
      <w:r w:rsidR="004E7339">
        <w:rPr>
          <w:rFonts w:ascii="Gentium" w:hAnsi="Gentium"/>
          <w:color w:val="212529"/>
          <w:sz w:val="38"/>
          <w:szCs w:val="38"/>
          <w:shd w:val="clear" w:color="auto" w:fill="FFFFFF"/>
        </w:rPr>
        <w:t>108)</w:t>
      </w:r>
      <w:r w:rsidR="004E7339" w:rsidRPr="004E7339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heureux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quant à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seront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dans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Paradis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là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ils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séjourneront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pour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l’éternité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tant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dureront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terre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à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moins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ton Seigneur ne 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veuille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autrement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Mais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</w:t>
      </w:r>
      <w:proofErr w:type="spellEnd"/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sera un don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ininterrompu</w:t>
      </w:r>
      <w:proofErr w:type="spellEnd"/>
      <w:r w:rsidR="004E7339"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</w:p>
    <w:p w:rsidR="004E7339" w:rsidRDefault="004E7339" w:rsidP="004E7339">
      <w:pPr>
        <w:jc w:val="right"/>
        <w:rPr>
          <w:rFonts w:hint="cs"/>
          <w:sz w:val="32"/>
          <w:szCs w:val="32"/>
          <w:rtl/>
        </w:rPr>
      </w:pPr>
      <w:r w:rsidRPr="004E7339">
        <w:rPr>
          <w:rFonts w:hint="cs"/>
          <w:sz w:val="32"/>
          <w:szCs w:val="32"/>
          <w:rtl/>
        </w:rPr>
        <w:t>[سورة هود:106_108]</w:t>
      </w:r>
    </w:p>
    <w:p w:rsidR="004E7339" w:rsidRPr="004E7339" w:rsidRDefault="004E7339" w:rsidP="004E7339">
      <w:pPr>
        <w:rPr>
          <w:sz w:val="32"/>
          <w:szCs w:val="32"/>
          <w:rtl/>
        </w:rPr>
      </w:pPr>
    </w:p>
    <w:sectPr w:rsidR="004E7339" w:rsidRPr="004E7339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0158A"/>
    <w:rsid w:val="002045B9"/>
    <w:rsid w:val="002448AE"/>
    <w:rsid w:val="00265C1F"/>
    <w:rsid w:val="0028143A"/>
    <w:rsid w:val="00294FDB"/>
    <w:rsid w:val="002B27BD"/>
    <w:rsid w:val="0030646B"/>
    <w:rsid w:val="003B7AB8"/>
    <w:rsid w:val="003D285B"/>
    <w:rsid w:val="00433DA6"/>
    <w:rsid w:val="004E7339"/>
    <w:rsid w:val="004F710E"/>
    <w:rsid w:val="0050235B"/>
    <w:rsid w:val="005628B5"/>
    <w:rsid w:val="005F2B33"/>
    <w:rsid w:val="00630E1E"/>
    <w:rsid w:val="006A5043"/>
    <w:rsid w:val="00715245"/>
    <w:rsid w:val="00796865"/>
    <w:rsid w:val="007A215D"/>
    <w:rsid w:val="009058FD"/>
    <w:rsid w:val="009709C0"/>
    <w:rsid w:val="009C6474"/>
    <w:rsid w:val="009D0304"/>
    <w:rsid w:val="009D7E5C"/>
    <w:rsid w:val="00A22685"/>
    <w:rsid w:val="00A37993"/>
    <w:rsid w:val="00A61C76"/>
    <w:rsid w:val="00B80348"/>
    <w:rsid w:val="00BE2E04"/>
    <w:rsid w:val="00C674A4"/>
    <w:rsid w:val="00CB2A26"/>
    <w:rsid w:val="00CC6A41"/>
    <w:rsid w:val="00D22139"/>
    <w:rsid w:val="00D24C84"/>
    <w:rsid w:val="00D471F8"/>
    <w:rsid w:val="00D73800"/>
    <w:rsid w:val="00D839BB"/>
    <w:rsid w:val="00DA67FB"/>
    <w:rsid w:val="00E06BBF"/>
    <w:rsid w:val="00E44734"/>
    <w:rsid w:val="00E54BA3"/>
    <w:rsid w:val="00E82157"/>
    <w:rsid w:val="00EF687E"/>
    <w:rsid w:val="00F53C5E"/>
    <w:rsid w:val="00FA53E1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ya">
    <w:name w:val="aaya"/>
    <w:basedOn w:val="DefaultParagraphFont"/>
    <w:rsid w:val="004E7339"/>
  </w:style>
  <w:style w:type="paragraph" w:styleId="NormalWeb">
    <w:name w:val="Normal (Web)"/>
    <w:basedOn w:val="Normal"/>
    <w:uiPriority w:val="99"/>
    <w:semiHidden/>
    <w:unhideWhenUsed/>
    <w:rsid w:val="004E73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ya">
    <w:name w:val="aaya"/>
    <w:basedOn w:val="DefaultParagraphFont"/>
    <w:rsid w:val="004E7339"/>
  </w:style>
  <w:style w:type="paragraph" w:styleId="NormalWeb">
    <w:name w:val="Normal (Web)"/>
    <w:basedOn w:val="Normal"/>
    <w:uiPriority w:val="99"/>
    <w:semiHidden/>
    <w:unhideWhenUsed/>
    <w:rsid w:val="004E73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2025-04-17T16:28:00Z</dcterms:created>
  <dcterms:modified xsi:type="dcterms:W3CDTF">2025-04-17T16:28:00Z</dcterms:modified>
</cp:coreProperties>
</file>