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76F" w:rsidRPr="002F576F" w:rsidRDefault="002F576F" w:rsidP="002F5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576F" w:rsidRPr="002F576F" w:rsidRDefault="002F576F" w:rsidP="002F576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2F576F">
        <w:rPr>
          <w:rFonts w:ascii="Calibri" w:eastAsia="Times New Roman" w:hAnsi="Calibri" w:cs="Calibri"/>
          <w:color w:val="000000"/>
          <w:sz w:val="32"/>
          <w:szCs w:val="32"/>
          <w:rtl/>
        </w:rPr>
        <w:t>﴿فَتَقَبَّلَهَا رَبُّهَا بِقَبُولٍ حَسَنٍ وَأَنْبَتَهَا نَبَاتًا حَسَنًا وَكَفَّلَهَا زَكَرِيَّا ۖ كُلَّمَا دَخَلَ عَلَيْهَا زَكَرِيَّا الْمِحْرَابَ وَجَدَ عِنْدَهَا رِزْقًا ۖ قَالَ يَا مَرْيَمُ أَنَّىٰ لَكِ هَٰذَا ۖ قَالَتْ هُوَ مِنْ عِنْدِ اللَّهِ ۖ إِنَّ اللَّهَ يَرْزُقُ مَنْ يَشَاءُ بِغَيْرِ حِسَابٍ</w:t>
      </w:r>
    </w:p>
    <w:p w:rsidR="002F576F" w:rsidRDefault="002F576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[ال عمران:37]</w:t>
      </w:r>
    </w:p>
    <w:p w:rsidR="00D96105" w:rsidRDefault="00D96105">
      <w:pPr>
        <w:rPr>
          <w:sz w:val="32"/>
          <w:szCs w:val="32"/>
          <w:rtl/>
        </w:rPr>
      </w:pPr>
    </w:p>
    <w:p w:rsidR="00D96105" w:rsidRDefault="00C01A93" w:rsidP="003F38AC">
      <w:pPr>
        <w:rPr>
          <w:sz w:val="32"/>
          <w:szCs w:val="32"/>
          <w:rtl/>
        </w:rPr>
      </w:pPr>
      <w:bookmarkStart w:id="0" w:name="_GoBack"/>
      <w:r w:rsidRPr="00C01A93">
        <w:rPr>
          <w:rFonts w:cs="Arial"/>
          <w:sz w:val="32"/>
          <w:szCs w:val="32"/>
          <w:rtl/>
        </w:rPr>
        <w:t xml:space="preserve">پس پروردگارش به نيكوترين وجهي </w:t>
      </w:r>
      <w:bookmarkEnd w:id="0"/>
      <w:r w:rsidRPr="00C01A93">
        <w:rPr>
          <w:rFonts w:cs="Arial"/>
          <w:sz w:val="32"/>
          <w:szCs w:val="32"/>
          <w:rtl/>
        </w:rPr>
        <w:t>از او را قبول كرد، و او را به بهترين وجهي پرورش داد، و زكريا را به سرپرستي او برگماشت، هرگاه كه زكريا وارد محرابش مي‌شد، در نزدش [مريم] غذايي مي‌يافت، گفت: اي مريم! اين غذا از كجا برايت آمده است؟ گفت: اين [غذا] از نزد الله است؛ زيرا الله كسي را كه بخواهد بدون حساب روزي مي‌دهد</w:t>
      </w:r>
    </w:p>
    <w:p w:rsidR="002F576F" w:rsidRPr="002F576F" w:rsidRDefault="002F576F" w:rsidP="003F38AC">
      <w:pPr>
        <w:rPr>
          <w:sz w:val="32"/>
          <w:szCs w:val="32"/>
        </w:rPr>
      </w:pPr>
      <w:r w:rsidRPr="002F576F">
        <w:rPr>
          <w:rFonts w:hint="cs"/>
          <w:sz w:val="32"/>
          <w:szCs w:val="32"/>
          <w:rtl/>
        </w:rPr>
        <w:t>[ال عمران:37]</w:t>
      </w:r>
    </w:p>
    <w:p w:rsidR="002F576F" w:rsidRPr="002F576F" w:rsidRDefault="002F576F">
      <w:pPr>
        <w:rPr>
          <w:sz w:val="32"/>
          <w:szCs w:val="32"/>
        </w:rPr>
      </w:pPr>
    </w:p>
    <w:sectPr w:rsidR="002F576F" w:rsidRPr="002F5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76F"/>
    <w:rsid w:val="002F576F"/>
    <w:rsid w:val="003F38AC"/>
    <w:rsid w:val="004C6360"/>
    <w:rsid w:val="005035BC"/>
    <w:rsid w:val="00C01A93"/>
    <w:rsid w:val="00D62311"/>
    <w:rsid w:val="00D96105"/>
    <w:rsid w:val="00E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6A04"/>
  <w15:chartTrackingRefBased/>
  <w15:docId w15:val="{AF3CDF5C-AC7E-43B1-9BA7-D679B03D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5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9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2026-10-24T22:35:00Z</dcterms:created>
  <dcterms:modified xsi:type="dcterms:W3CDTF">2026-10-24T22:35:00Z</dcterms:modified>
</cp:coreProperties>
</file>