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CFB" w:rsidRPr="007D5CFB" w:rsidRDefault="007D5CFB" w:rsidP="007D5CF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7D5CFB" w:rsidRPr="007D5CFB" w:rsidRDefault="007D5CFB" w:rsidP="007D5CFB">
      <w:pPr>
        <w:spacing w:after="200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  <w:r w:rsidRPr="007D5CFB">
        <w:rPr>
          <w:rFonts w:ascii="Calibri" w:eastAsia="Times New Roman" w:hAnsi="Calibri" w:cs="Calibri"/>
          <w:color w:val="000000"/>
          <w:sz w:val="36"/>
          <w:szCs w:val="36"/>
          <w:rtl/>
        </w:rPr>
        <w:t>﴿وَهُزِّي إِلَيْكِ بِجِذْعِ النَّخْلَةِ تُسَاقِطْ عَلَيْكِ رُطَبًا جَنِيًّا ۝ فَكُلِي وَاشْرَبِي وَقَرِّي عَيْنًا فَإِمَّا تَرَيِنَّ مِنَ الْبَشَرِ أَحَدًا فَقُولِي إِنِّي نَذَرْتُ لِلرَّحْمَٰنِ صَوْمًا فَلَنْ أُكَلِّمَ الْيَوْمَ إِنْسِيًّا﴾</w:t>
      </w:r>
      <w:r w:rsidRPr="007D5CFB">
        <w:rPr>
          <w:rFonts w:ascii="Calibri" w:eastAsia="Times New Roman" w:hAnsi="Calibri" w:cs="Calibri" w:hint="cs"/>
          <w:color w:val="000000"/>
          <w:sz w:val="36"/>
          <w:szCs w:val="36"/>
          <w:rtl/>
        </w:rPr>
        <w:t xml:space="preserve"> </w:t>
      </w:r>
    </w:p>
    <w:p w:rsidR="007D5CFB" w:rsidRPr="007D5CFB" w:rsidRDefault="007D5CFB" w:rsidP="007D5CFB">
      <w:pPr>
        <w:spacing w:after="200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</w:p>
    <w:p w:rsidR="00E1520A" w:rsidRPr="007D5CFB" w:rsidRDefault="007D5CFB" w:rsidP="007D5CFB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36"/>
          <w:szCs w:val="36"/>
          <w:rtl/>
        </w:rPr>
      </w:pPr>
      <w:r w:rsidRPr="007D5CFB">
        <w:rPr>
          <w:rFonts w:ascii="Calibri" w:eastAsia="Times New Roman" w:hAnsi="Calibri" w:cs="Calibri" w:hint="cs"/>
          <w:b/>
          <w:bCs/>
          <w:color w:val="000000"/>
          <w:sz w:val="36"/>
          <w:szCs w:val="36"/>
          <w:rtl/>
        </w:rPr>
        <w:t>[</w:t>
      </w:r>
      <w:r w:rsidRPr="007D5CFB">
        <w:rPr>
          <w:rFonts w:ascii="Calibri" w:eastAsia="Times New Roman" w:hAnsi="Calibri" w:cs="Calibri"/>
          <w:b/>
          <w:bCs/>
          <w:color w:val="000000"/>
          <w:sz w:val="36"/>
          <w:szCs w:val="36"/>
          <w:rtl/>
        </w:rPr>
        <w:t>سورة مريم — الآيتان 25–26</w:t>
      </w:r>
      <w:r w:rsidRPr="007D5CFB">
        <w:rPr>
          <w:rFonts w:ascii="Calibri" w:eastAsia="Times New Roman" w:hAnsi="Calibri" w:cs="Calibri" w:hint="cs"/>
          <w:b/>
          <w:bCs/>
          <w:color w:val="000000"/>
          <w:sz w:val="36"/>
          <w:szCs w:val="36"/>
          <w:rtl/>
        </w:rPr>
        <w:t>]</w:t>
      </w:r>
    </w:p>
    <w:p w:rsidR="007D5CFB" w:rsidRPr="008A5792" w:rsidRDefault="007D5CFB" w:rsidP="007D5CFB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rtl/>
        </w:rPr>
      </w:pPr>
    </w:p>
    <w:p w:rsidR="007D5CFB" w:rsidRPr="008A5792" w:rsidRDefault="007D5CFB" w:rsidP="007D5CFB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sz w:val="28"/>
          <w:szCs w:val="28"/>
          <w:rtl/>
        </w:rPr>
      </w:pPr>
    </w:p>
    <w:p w:rsidR="008A5792" w:rsidRDefault="008A5792" w:rsidP="004226DB">
      <w:pPr>
        <w:spacing w:after="200" w:line="240" w:lineRule="auto"/>
        <w:rPr>
          <w:rFonts w:ascii="Arial" w:hAnsi="Arial" w:cs="Arial"/>
          <w:color w:val="000000" w:themeColor="text1"/>
          <w:sz w:val="28"/>
          <w:szCs w:val="28"/>
          <w:rtl/>
        </w:rPr>
      </w:pPr>
      <w:bookmarkStart w:id="0" w:name="_GoBack"/>
      <w:r w:rsidRPr="008A5792">
        <w:rPr>
          <w:rFonts w:ascii="Arial" w:hAnsi="Arial" w:cs="Arial"/>
          <w:color w:val="000000" w:themeColor="text1"/>
          <w:sz w:val="28"/>
          <w:szCs w:val="28"/>
          <w:rtl/>
        </w:rPr>
        <w:t xml:space="preserve">و تنة درخت خرما را به طرف خود تكان بده، </w:t>
      </w:r>
      <w:bookmarkEnd w:id="0"/>
      <w:r w:rsidRPr="008A5792">
        <w:rPr>
          <w:rFonts w:ascii="Arial" w:hAnsi="Arial" w:cs="Arial"/>
          <w:color w:val="000000" w:themeColor="text1"/>
          <w:sz w:val="28"/>
          <w:szCs w:val="28"/>
          <w:rtl/>
        </w:rPr>
        <w:t>كه براي تو خرماي تازة چيده شدة فروريزد</w:t>
      </w:r>
    </w:p>
    <w:p w:rsidR="008A5792" w:rsidRDefault="008A5792" w:rsidP="004226DB">
      <w:pPr>
        <w:spacing w:after="200" w:line="240" w:lineRule="auto"/>
        <w:rPr>
          <w:rFonts w:ascii="Arial" w:hAnsi="Arial" w:cs="Arial"/>
          <w:color w:val="000000" w:themeColor="text1"/>
          <w:sz w:val="28"/>
          <w:szCs w:val="28"/>
          <w:rtl/>
        </w:rPr>
      </w:pPr>
    </w:p>
    <w:p w:rsidR="004226DB" w:rsidRPr="007D5CFB" w:rsidRDefault="008A5792" w:rsidP="004226DB">
      <w:pPr>
        <w:spacing w:after="20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5792">
        <w:rPr>
          <w:rFonts w:ascii="Arial" w:hAnsi="Arial" w:cs="Arial"/>
          <w:color w:val="000000" w:themeColor="text1"/>
          <w:sz w:val="28"/>
          <w:szCs w:val="28"/>
          <w:rtl/>
        </w:rPr>
        <w:t xml:space="preserve"> و [اى مريم!] بخور، و بياشام، و ديدگان را [به اين مولود] روشن بدار، و اگر از آدميان كسي را ببيني، با [اشاره] بگو: من براي [الله] بخشنده، روزة [سكوت] نذر كرده ام، از اينجهت امروز با هيچ انساني سخن نمي‌گويم</w:t>
      </w:r>
    </w:p>
    <w:p w:rsidR="007D5CFB" w:rsidRPr="007D5CFB" w:rsidRDefault="007D5CFB" w:rsidP="007D5CFB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36"/>
          <w:szCs w:val="36"/>
          <w:rtl/>
        </w:rPr>
      </w:pPr>
      <w:r w:rsidRPr="007D5CFB">
        <w:rPr>
          <w:rFonts w:ascii="Calibri" w:eastAsia="Times New Roman" w:hAnsi="Calibri" w:cs="Calibri" w:hint="cs"/>
          <w:b/>
          <w:bCs/>
          <w:color w:val="000000"/>
          <w:sz w:val="36"/>
          <w:szCs w:val="36"/>
          <w:rtl/>
        </w:rPr>
        <w:t>[</w:t>
      </w:r>
      <w:r w:rsidRPr="007D5CFB">
        <w:rPr>
          <w:rFonts w:ascii="Calibri" w:eastAsia="Times New Roman" w:hAnsi="Calibri" w:cs="Calibri"/>
          <w:b/>
          <w:bCs/>
          <w:color w:val="000000"/>
          <w:sz w:val="36"/>
          <w:szCs w:val="36"/>
          <w:rtl/>
        </w:rPr>
        <w:t>سورة مريم — الآيتان 25–26</w:t>
      </w:r>
      <w:r w:rsidRPr="007D5CFB">
        <w:rPr>
          <w:rFonts w:ascii="Calibri" w:eastAsia="Times New Roman" w:hAnsi="Calibri" w:cs="Calibri" w:hint="cs"/>
          <w:b/>
          <w:bCs/>
          <w:color w:val="000000"/>
          <w:sz w:val="36"/>
          <w:szCs w:val="36"/>
          <w:rtl/>
        </w:rPr>
        <w:t>]</w:t>
      </w:r>
    </w:p>
    <w:p w:rsidR="007D5CFB" w:rsidRPr="007D5CFB" w:rsidRDefault="007D5CFB" w:rsidP="007D5CF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sectPr w:rsidR="007D5CFB" w:rsidRPr="007D5C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CFB"/>
    <w:rsid w:val="00250D28"/>
    <w:rsid w:val="004226DB"/>
    <w:rsid w:val="007D5CFB"/>
    <w:rsid w:val="008640E5"/>
    <w:rsid w:val="008A5792"/>
    <w:rsid w:val="00DA6E47"/>
    <w:rsid w:val="00E1520A"/>
    <w:rsid w:val="00E21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F2D5F"/>
  <w15:chartTrackingRefBased/>
  <w15:docId w15:val="{3AACAB59-3F72-4EF0-9549-EE1F5619A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D5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2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2026-10-15T17:21:00Z</dcterms:created>
  <dcterms:modified xsi:type="dcterms:W3CDTF">2026-10-15T17:21:00Z</dcterms:modified>
</cp:coreProperties>
</file>