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 وَإِن طَائِفَتَانِ مِنَ الْمُؤْمِنِينَ اقْتَتَلُوا فَأَصْلِحُوا بَيْنَهُمَا ۖ فَإِن بَغَتْ إِحْدَاهُمَا عَلَى الْأُخْرَىٰ فَقَاتِلُوا الَّتِي تَبْغِي حَتَّىٰ تَفِيءَ إِلَىٰ أَمْرِ اللَّهِ ۚ فَإِن فَاءَتْ فَأَصْلِحُوا بَيْنَهُمَا بِالْعَدْلِ وَأَقْسِطُوا ۖ إِنَّ اللَّهَ يُحِبُّ الْمُقْسِطِينَ* إِنَّمَا الْمُؤْمِنُونَ إِخْوَةٌ فَأَصْلِحُوا بَيْنَ أَخَوَيْكُمْ وَاتَّقُوا اللَّهَ لَعَلَّكُمْ تُرْحَمُونَ﴾</w:t>
      </w:r>
    </w:p>
    <w:p w:rsidR="00497B0D" w:rsidRDefault="00C74BB7" w:rsidP="00497B0D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497B0D" w:rsidRPr="00497B0D" w:rsidRDefault="00497B0D" w:rsidP="00497B0D">
      <w:pPr>
        <w:jc w:val="right"/>
        <w:rPr>
          <w:rFonts w:ascii="Arial" w:hAnsi="Arial" w:cs="Arial"/>
          <w:color w:val="000000"/>
          <w:sz w:val="32"/>
          <w:szCs w:val="32"/>
          <w:lang w:bidi="ar-EG"/>
        </w:rPr>
      </w:pPr>
      <w:r w:rsidRPr="00497B0D">
        <w:t xml:space="preserve"> </w:t>
      </w:r>
    </w:p>
    <w:p w:rsidR="00497B0D" w:rsidRPr="00497B0D" w:rsidRDefault="00497B0D" w:rsidP="00497B0D">
      <w:pPr>
        <w:jc w:val="right"/>
        <w:rPr>
          <w:rFonts w:ascii="Arial" w:hAnsi="Arial" w:cs="Arial"/>
          <w:color w:val="000000"/>
          <w:sz w:val="32"/>
          <w:szCs w:val="32"/>
          <w:lang w:bidi="ar-EG"/>
        </w:rPr>
      </w:pPr>
      <w:bookmarkStart w:id="0" w:name="_GoBack"/>
      <w:r w:rsidRPr="00497B0D">
        <w:rPr>
          <w:rFonts w:ascii="Arial" w:hAnsi="Arial" w:cs="Arial"/>
          <w:color w:val="000000"/>
          <w:sz w:val="32"/>
          <w:szCs w:val="32"/>
          <w:rtl/>
          <w:lang w:bidi="ar-EG"/>
        </w:rPr>
        <w:t xml:space="preserve">و اگر دو گروه از مؤمنان با هم به جنگ پرداختند، </w:t>
      </w:r>
      <w:bookmarkEnd w:id="0"/>
      <w:r w:rsidRPr="00497B0D">
        <w:rPr>
          <w:rFonts w:ascii="Arial" w:hAnsi="Arial" w:cs="Arial"/>
          <w:color w:val="000000"/>
          <w:sz w:val="32"/>
          <w:szCs w:val="32"/>
          <w:rtl/>
          <w:lang w:bidi="ar-EG"/>
        </w:rPr>
        <w:t>بين آنها آشتي برقرار سازيد، و اگر يكي از آن دو گروه، بر ديگري تجاوز كرد، با آن گروهي كه تجاوز كرده است، به جنگ بپردازيد، تا به حكم الله گردن بنهد، و اگر به حكم الله گردن نهاد، در بين آنها به عدالت صلح برقرار سازيد، و مُجري عدالت باشيد، زيرا الله عدالت كنندگان را دوست دارد</w:t>
      </w:r>
    </w:p>
    <w:p w:rsidR="00497B0D" w:rsidRPr="00497B0D" w:rsidRDefault="00497B0D" w:rsidP="00497B0D">
      <w:pPr>
        <w:jc w:val="right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5054CC" w:rsidRDefault="00497B0D" w:rsidP="00497B0D">
      <w:pPr>
        <w:jc w:val="right"/>
        <w:rPr>
          <w:rFonts w:ascii="Arial" w:hAnsi="Arial" w:cs="Arial"/>
          <w:color w:val="000000" w:themeColor="text1"/>
          <w:sz w:val="32"/>
          <w:szCs w:val="32"/>
          <w:rtl/>
        </w:rPr>
      </w:pPr>
      <w:r w:rsidRPr="00497B0D">
        <w:rPr>
          <w:rFonts w:ascii="Arial" w:hAnsi="Arial" w:cs="Arial"/>
          <w:color w:val="000000"/>
          <w:sz w:val="32"/>
          <w:szCs w:val="32"/>
          <w:rtl/>
          <w:lang w:bidi="ar-EG"/>
        </w:rPr>
        <w:t>جز اين نيست كه مؤمنان برادر يكديگر اند، پس ميان برادران خود، [تا جايي كه مي‌توانيد] صلح برقرار سازيد، و از الله بترسيد، تا باشد كه مورد رحمت قرار بگيريد</w:t>
      </w:r>
    </w:p>
    <w:p w:rsidR="005054CC" w:rsidRDefault="005054CC" w:rsidP="005054CC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5054CC" w:rsidRDefault="005054CC" w:rsidP="005054CC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5054CC" w:rsidRDefault="005054CC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D3DF7" w:rsidRDefault="00C74BB7" w:rsidP="00C74BB7"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sectPr w:rsidR="001D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497B0D"/>
    <w:rsid w:val="005054CC"/>
    <w:rsid w:val="00791490"/>
    <w:rsid w:val="008676CA"/>
    <w:rsid w:val="00B65412"/>
    <w:rsid w:val="00C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2026-06-01T17:19:00Z</dcterms:created>
  <dcterms:modified xsi:type="dcterms:W3CDTF">2026-06-01T17:19:00Z</dcterms:modified>
</cp:coreProperties>
</file>