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F7" w:rsidRPr="005314F7" w:rsidRDefault="005314F7" w:rsidP="005314F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5314F7">
        <w:rPr>
          <w:rFonts w:ascii="KFGQPCHAFSUthmanicScript-Regula" w:hAnsi="KFGQPCHAFSUthmanicScript-Regula"/>
          <w:color w:val="212529"/>
          <w:sz w:val="28"/>
          <w:szCs w:val="28"/>
          <w:rtl/>
        </w:rPr>
        <w:t>وَلَقَدۡ كُذِّبَتۡ رُسُلٞ مِّن قَبۡلِكَ فَصَبَرُواْ عَلَىٰ مَا كُذِّبُواْ وَأُوذُواْ حَتَّىٰٓ أَتَىٰهُمۡ نَصۡرُنَاۚ وَلَا مُبَدِّلَ لِكَلِمَٰتِ ٱللَّهِۚ وَلَقَدۡ جَآءَكَ مِن نَّبَإِيْ ٱلۡمُرۡسَلِينَ</w:t>
      </w:r>
    </w:p>
    <w:p w:rsidR="008706D8" w:rsidRPr="005314F7" w:rsidRDefault="008706D8" w:rsidP="005314F7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val="en" w:bidi="ar-EG"/>
        </w:rPr>
      </w:pPr>
      <w:bookmarkStart w:id="0" w:name="_GoBack"/>
      <w:r w:rsidRPr="005314F7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9F66A8" w:rsidRPr="005314F7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5314F7" w:rsidRPr="005314F7">
        <w:rPr>
          <w:rFonts w:ascii="Calibri" w:hAnsi="Calibri" w:cs="Calibri"/>
          <w:color w:val="FF0000"/>
          <w:rtl/>
          <w:lang w:bidi="ar-EG"/>
        </w:rPr>
        <w:t>الأَنۡعَامِ</w:t>
      </w:r>
      <w:r w:rsidRPr="005314F7">
        <w:rPr>
          <w:rFonts w:ascii="Calibri" w:hAnsi="Calibri" w:cs="Calibri" w:hint="cs"/>
          <w:color w:val="FF0000"/>
          <w:rtl/>
          <w:lang w:bidi="ar-EG"/>
        </w:rPr>
        <w:t>:</w:t>
      </w:r>
      <w:r w:rsidR="005314F7" w:rsidRPr="005314F7">
        <w:rPr>
          <w:rFonts w:ascii="Calibri" w:hAnsi="Calibri" w:cs="Calibri" w:hint="cs"/>
          <w:color w:val="FF0000"/>
          <w:rtl/>
          <w:lang w:bidi="ar-EG"/>
        </w:rPr>
        <w:t>34</w:t>
      </w:r>
      <w:r w:rsidRPr="005314F7">
        <w:rPr>
          <w:rFonts w:ascii="Calibri" w:hAnsi="Calibri" w:cs="Calibri" w:hint="cs"/>
          <w:color w:val="FF0000"/>
          <w:rtl/>
          <w:lang w:bidi="ar-EG"/>
        </w:rPr>
        <w:t>)</w:t>
      </w:r>
    </w:p>
    <w:bookmarkEnd w:id="0"/>
    <w:p w:rsidR="005314F7" w:rsidRPr="005314F7" w:rsidRDefault="005314F7" w:rsidP="005314F7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5314F7">
        <w:rPr>
          <w:rFonts w:ascii="Gentium" w:hAnsi="Gentium"/>
          <w:color w:val="212529"/>
          <w:sz w:val="28"/>
          <w:szCs w:val="28"/>
        </w:rPr>
        <w:t xml:space="preserve">Los 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mensajeros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te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precedieron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también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fueron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desmentidos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pero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soportaron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 xml:space="preserve"> con 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paciencia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negaran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acosaran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 xml:space="preserve"> hasta que les 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llegó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Nuestro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auxilio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 xml:space="preserve">. 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Nadie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puede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alterar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 xml:space="preserve"> la palabra (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promesa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>) de Al-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 xml:space="preserve">. Y, 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ciertamente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 xml:space="preserve">, has 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recibido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noticias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sobre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mensajeros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 xml:space="preserve"> (que 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enviamos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 xml:space="preserve"> con 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anterioridad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tienes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 xml:space="preserve"> un 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buen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ejemplo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ellos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 xml:space="preserve"> y un </w:t>
      </w:r>
      <w:proofErr w:type="spellStart"/>
      <w:r w:rsidRPr="005314F7">
        <w:rPr>
          <w:rFonts w:ascii="Gentium" w:hAnsi="Gentium"/>
          <w:color w:val="212529"/>
          <w:sz w:val="28"/>
          <w:szCs w:val="28"/>
        </w:rPr>
        <w:t>consuelo</w:t>
      </w:r>
      <w:proofErr w:type="spellEnd"/>
      <w:r w:rsidRPr="005314F7">
        <w:rPr>
          <w:rFonts w:ascii="Gentium" w:hAnsi="Gentium"/>
          <w:color w:val="212529"/>
          <w:sz w:val="28"/>
          <w:szCs w:val="28"/>
        </w:rPr>
        <w:t>).</w:t>
      </w:r>
    </w:p>
    <w:p w:rsidR="00C755EA" w:rsidRPr="00C755EA" w:rsidRDefault="00C755EA" w:rsidP="005314F7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proofErr w:type="spellStart"/>
      <w:r w:rsidRPr="00C755EA">
        <w:rPr>
          <w:rFonts w:ascii="KFGQPCHAFSUthmanicScript-Regula" w:hAnsi="KFGQPCHAFSUthmanicScript-Regula"/>
          <w:color w:val="FF0000"/>
          <w:sz w:val="28"/>
          <w:szCs w:val="28"/>
        </w:rPr>
        <w:t>Corán</w:t>
      </w:r>
      <w:proofErr w:type="spellEnd"/>
      <w:r w:rsidRPr="00C755EA">
        <w:rPr>
          <w:rFonts w:ascii="KFGQPCHAFSUthmanicScript-Regula" w:hAnsi="KFGQPCHAFSUthmanicScript-Regula"/>
          <w:color w:val="FF0000"/>
          <w:sz w:val="28"/>
          <w:szCs w:val="28"/>
        </w:rPr>
        <w:t xml:space="preserve"> (</w:t>
      </w:r>
      <w:r w:rsidR="005314F7">
        <w:rPr>
          <w:rFonts w:ascii="KFGQPCHAFSUthmanicScript-Regula" w:hAnsi="KFGQPCHAFSUthmanicScript-Regula"/>
          <w:color w:val="FF0000"/>
          <w:sz w:val="28"/>
          <w:szCs w:val="28"/>
        </w:rPr>
        <w:t>6</w:t>
      </w:r>
      <w:r w:rsidR="00622F5D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5314F7">
        <w:rPr>
          <w:rFonts w:ascii="KFGQPCHAFSUthmanicScript-Regula" w:hAnsi="KFGQPCHAFSUthmanicScript-Regula"/>
          <w:color w:val="FF0000"/>
          <w:sz w:val="28"/>
          <w:szCs w:val="28"/>
        </w:rPr>
        <w:t>34</w:t>
      </w:r>
      <w:r w:rsidRPr="00C755EA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25010F" w:rsidRPr="0025010F" w:rsidRDefault="0025010F" w:rsidP="0025010F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25010F" w:rsidRPr="0025010F" w:rsidRDefault="0025010F" w:rsidP="0025010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0925F6" w:rsidRDefault="000925F6" w:rsidP="0025010F">
      <w:pPr>
        <w:jc w:val="center"/>
      </w:pPr>
    </w:p>
    <w:sectPr w:rsidR="0009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5B" w:rsidRDefault="00CB125B" w:rsidP="00943DDF">
      <w:pPr>
        <w:spacing w:after="0" w:line="240" w:lineRule="auto"/>
      </w:pPr>
      <w:r>
        <w:separator/>
      </w:r>
    </w:p>
  </w:endnote>
  <w:endnote w:type="continuationSeparator" w:id="0">
    <w:p w:rsidR="00CB125B" w:rsidRDefault="00CB125B" w:rsidP="0094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5B" w:rsidRDefault="00CB125B" w:rsidP="00943DDF">
      <w:pPr>
        <w:spacing w:after="0" w:line="240" w:lineRule="auto"/>
      </w:pPr>
      <w:r>
        <w:separator/>
      </w:r>
    </w:p>
  </w:footnote>
  <w:footnote w:type="continuationSeparator" w:id="0">
    <w:p w:rsidR="00CB125B" w:rsidRDefault="00CB125B" w:rsidP="00943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0F"/>
    <w:rsid w:val="000925F6"/>
    <w:rsid w:val="00123B8B"/>
    <w:rsid w:val="001D799A"/>
    <w:rsid w:val="002375A1"/>
    <w:rsid w:val="0025010F"/>
    <w:rsid w:val="00452DCB"/>
    <w:rsid w:val="004D54AC"/>
    <w:rsid w:val="005314F7"/>
    <w:rsid w:val="00565E83"/>
    <w:rsid w:val="005823C5"/>
    <w:rsid w:val="0059383B"/>
    <w:rsid w:val="00597BF9"/>
    <w:rsid w:val="00622F5D"/>
    <w:rsid w:val="006A518E"/>
    <w:rsid w:val="006A7440"/>
    <w:rsid w:val="006E3E6B"/>
    <w:rsid w:val="007065FA"/>
    <w:rsid w:val="00756E02"/>
    <w:rsid w:val="007C7EE5"/>
    <w:rsid w:val="008175AE"/>
    <w:rsid w:val="008706D8"/>
    <w:rsid w:val="008A0779"/>
    <w:rsid w:val="008B2296"/>
    <w:rsid w:val="00943DDF"/>
    <w:rsid w:val="009F66A8"/>
    <w:rsid w:val="00A77A51"/>
    <w:rsid w:val="00B13982"/>
    <w:rsid w:val="00BE77D0"/>
    <w:rsid w:val="00C755EA"/>
    <w:rsid w:val="00CB125B"/>
    <w:rsid w:val="00CD44B7"/>
    <w:rsid w:val="00D34A20"/>
    <w:rsid w:val="00D5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27E3"/>
  <w15:chartTrackingRefBased/>
  <w15:docId w15:val="{BE88D77E-8A74-48C0-B834-D3BAA447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DDF"/>
  </w:style>
  <w:style w:type="paragraph" w:styleId="Footer">
    <w:name w:val="footer"/>
    <w:basedOn w:val="Normal"/>
    <w:link w:val="FooterChar"/>
    <w:uiPriority w:val="99"/>
    <w:unhideWhenUsed/>
    <w:rsid w:val="009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2022-04-09T11:44:00Z</dcterms:created>
  <dcterms:modified xsi:type="dcterms:W3CDTF">2022-04-09T11:44:00Z</dcterms:modified>
</cp:coreProperties>
</file>