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E96D78" w:rsidRDefault="00E96D78" w:rsidP="00E96D78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 xml:space="preserve">Indeed, those who have </w:t>
      </w:r>
      <w:bookmarkEnd w:id="0"/>
      <w:r>
        <w:rPr>
          <w:rFonts w:ascii="TranslitLSBold" w:hAnsi="TranslitLSBold"/>
          <w:color w:val="212529"/>
          <w:sz w:val="38"/>
          <w:szCs w:val="38"/>
        </w:rPr>
        <w:t>believed and done righteous deeds </w:t>
      </w:r>
      <w:r>
        <w:rPr>
          <w:rStyle w:val="transnormal"/>
          <w:rFonts w:ascii="Arial" w:hAnsi="Arial" w:cs="Arial"/>
          <w:color w:val="212529"/>
          <w:sz w:val="38"/>
          <w:szCs w:val="38"/>
        </w:rPr>
        <w:t>–</w:t>
      </w:r>
      <w:r>
        <w:rPr>
          <w:rFonts w:ascii="TranslitLSBold" w:hAnsi="TranslitLSBold"/>
          <w:color w:val="212529"/>
          <w:sz w:val="38"/>
          <w:szCs w:val="38"/>
        </w:rPr>
        <w:t xml:space="preserve"> the Most Merciful will appoint for them </w:t>
      </w:r>
      <w:proofErr w:type="gramStart"/>
      <w:r>
        <w:rPr>
          <w:rFonts w:ascii="TranslitLSBold" w:hAnsi="TranslitLSBold"/>
          <w:color w:val="212529"/>
          <w:sz w:val="38"/>
          <w:szCs w:val="38"/>
        </w:rPr>
        <w:t>affection</w:t>
      </w:r>
      <w:r>
        <w:rPr>
          <w:rFonts w:ascii="TranslitLSBold" w:hAnsi="TranslitLSBold" w:hint="cs"/>
          <w:color w:val="212529"/>
          <w:sz w:val="38"/>
          <w:szCs w:val="38"/>
          <w:rtl/>
        </w:rPr>
        <w:t xml:space="preserve"> .</w:t>
      </w:r>
      <w:proofErr w:type="gramEnd"/>
    </w:p>
    <w:p w:rsidR="00BC4E89" w:rsidRDefault="00BC4E89">
      <w:pPr>
        <w:rPr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BC4E89"/>
    <w:rsid w:val="00E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2026-04-17T14:40:00Z</dcterms:created>
  <dcterms:modified xsi:type="dcterms:W3CDTF">2026-04-17T14:48:00Z</dcterms:modified>
</cp:coreProperties>
</file>