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EB" w:rsidRDefault="004D1CEB" w:rsidP="004D1CEB">
      <w:pPr>
        <w:pStyle w:val="trans-text"/>
        <w:shd w:val="clear" w:color="auto" w:fill="FFFFFF"/>
        <w:spacing w:before="0" w:beforeAutospacing="0"/>
        <w:jc w:val="right"/>
        <w:rPr>
          <w:rFonts w:ascii="Arial" w:hAnsi="Arial" w:cs="Arial"/>
          <w:color w:val="000000"/>
          <w:sz w:val="26"/>
          <w:szCs w:val="26"/>
          <w:rtl/>
        </w:rPr>
      </w:pPr>
      <w:r>
        <w:rPr>
          <w:rFonts w:ascii="Arial" w:hAnsi="Arial" w:cs="Arial"/>
          <w:color w:val="000000"/>
          <w:sz w:val="26"/>
          <w:szCs w:val="26"/>
        </w:rPr>
        <w:t xml:space="preserve">" </w:t>
      </w:r>
      <w:r w:rsidRPr="004D1CEB">
        <w:rPr>
          <w:rFonts w:ascii="Arial" w:hAnsi="Arial" w:cs="Arial"/>
          <w:color w:val="000000"/>
          <w:sz w:val="32"/>
          <w:szCs w:val="32"/>
          <w:rtl/>
        </w:rPr>
        <w:t xml:space="preserve">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 </w:t>
      </w:r>
      <w:r>
        <w:rPr>
          <w:rFonts w:ascii="Arial" w:hAnsi="Arial" w:cs="Arial"/>
          <w:color w:val="000000"/>
          <w:sz w:val="26"/>
          <w:szCs w:val="26"/>
        </w:rPr>
        <w:t>"</w:t>
      </w:r>
      <w:r>
        <w:rPr>
          <w:rFonts w:ascii="Arial" w:hAnsi="Arial" w:cs="Arial"/>
          <w:color w:val="000000"/>
          <w:sz w:val="26"/>
          <w:szCs w:val="26"/>
        </w:rPr>
        <w:br/>
      </w:r>
    </w:p>
    <w:p w:rsidR="004D1CEB" w:rsidRDefault="004D1CEB" w:rsidP="004D1CEB">
      <w:pPr>
        <w:pStyle w:val="trans-text"/>
        <w:shd w:val="clear" w:color="auto" w:fill="FFFFFF"/>
        <w:spacing w:before="0" w:beforeAutospacing="0"/>
        <w:jc w:val="right"/>
        <w:rPr>
          <w:rFonts w:ascii="Arial" w:hAnsi="Arial" w:cs="Arial"/>
          <w:color w:val="000000"/>
          <w:sz w:val="26"/>
          <w:szCs w:val="26"/>
          <w:rtl/>
        </w:rPr>
      </w:pPr>
      <w:r>
        <w:rPr>
          <w:rFonts w:ascii="Arial" w:hAnsi="Arial" w:cs="Arial"/>
          <w:color w:val="000000"/>
          <w:sz w:val="26"/>
          <w:szCs w:val="26"/>
        </w:rPr>
        <w:t>(</w:t>
      </w:r>
      <w:r>
        <w:rPr>
          <w:rFonts w:ascii="Arial" w:hAnsi="Arial" w:cs="Arial"/>
          <w:color w:val="000000"/>
          <w:sz w:val="26"/>
          <w:szCs w:val="26"/>
          <w:rtl/>
        </w:rPr>
        <w:t>التوبة :111</w:t>
      </w:r>
      <w:r>
        <w:rPr>
          <w:rFonts w:ascii="Arial" w:hAnsi="Arial" w:cs="Arial"/>
          <w:color w:val="000000"/>
          <w:sz w:val="26"/>
          <w:szCs w:val="26"/>
        </w:rPr>
        <w:t>)</w:t>
      </w:r>
      <w:r>
        <w:rPr>
          <w:rFonts w:ascii="Arial" w:hAnsi="Arial" w:cs="Arial"/>
          <w:color w:val="000000"/>
          <w:sz w:val="26"/>
          <w:szCs w:val="26"/>
        </w:rPr>
        <w:br/>
      </w:r>
    </w:p>
    <w:p w:rsidR="004D1CEB" w:rsidRDefault="004D1CEB" w:rsidP="004D1CEB">
      <w:pPr>
        <w:pStyle w:val="trans-text"/>
        <w:shd w:val="clear" w:color="auto" w:fill="FFFFFF"/>
        <w:spacing w:before="0" w:beforeAutospacing="0"/>
        <w:jc w:val="right"/>
        <w:rPr>
          <w:rFonts w:ascii="Arial" w:hAnsi="Arial" w:cs="Arial"/>
          <w:color w:val="000000"/>
          <w:sz w:val="26"/>
          <w:szCs w:val="26"/>
          <w:rtl/>
        </w:rPr>
      </w:pPr>
    </w:p>
    <w:p w:rsidR="004D1CEB" w:rsidRPr="004D1CEB" w:rsidRDefault="004D1CEB" w:rsidP="004D1CEB">
      <w:pPr>
        <w:pStyle w:val="trans-text"/>
        <w:shd w:val="clear" w:color="auto" w:fill="FFFFFF"/>
        <w:spacing w:before="0" w:beforeAutospacing="0"/>
        <w:rPr>
          <w:rFonts w:ascii="Arial" w:hAnsi="Arial" w:cs="Arial"/>
          <w:color w:val="000000"/>
          <w:sz w:val="32"/>
          <w:szCs w:val="32"/>
          <w:rtl/>
        </w:rPr>
      </w:pPr>
      <w:bookmarkStart w:id="0" w:name="_GoBack"/>
      <w:r w:rsidRPr="004D1CEB">
        <w:rPr>
          <w:rFonts w:ascii="Arial" w:hAnsi="Arial" w:cs="Arial"/>
          <w:color w:val="000000"/>
          <w:sz w:val="32"/>
          <w:szCs w:val="32"/>
        </w:rPr>
        <w:t xml:space="preserve">Indeed, Allah has purchased </w:t>
      </w:r>
      <w:bookmarkEnd w:id="0"/>
      <w:r w:rsidRPr="004D1CEB">
        <w:rPr>
          <w:rFonts w:ascii="Arial" w:hAnsi="Arial" w:cs="Arial"/>
          <w:color w:val="000000"/>
          <w:sz w:val="32"/>
          <w:szCs w:val="32"/>
        </w:rPr>
        <w:t>from the believers their lives and their properties [in exchange] for that they will have Paradise. They fight in the cause of Allah, so they kill and are killed. [It is] a true promise [binding] upon Him in the Torah and the Gospel and the Quran. And who is truer to his covenant than Allah? So rejoice in your transaction which you have contracted. And it is that which is the great attainment.</w:t>
      </w:r>
    </w:p>
    <w:p w:rsidR="004D1CEB" w:rsidRDefault="004D1CEB" w:rsidP="004D1CEB">
      <w:pPr>
        <w:pStyle w:val="trans-text"/>
        <w:shd w:val="clear" w:color="auto" w:fill="FFFFFF"/>
        <w:spacing w:before="0" w:beforeAutospacing="0"/>
        <w:rPr>
          <w:rFonts w:ascii="Arial" w:hAnsi="Arial" w:cs="Arial"/>
          <w:color w:val="000000"/>
          <w:sz w:val="26"/>
          <w:szCs w:val="26"/>
          <w:rtl/>
        </w:rPr>
      </w:pPr>
    </w:p>
    <w:p w:rsidR="004D1CEB" w:rsidRDefault="004D1CEB" w:rsidP="004D1CEB">
      <w:pPr>
        <w:pStyle w:val="trans-text"/>
        <w:shd w:val="clear" w:color="auto" w:fill="FFFFFF"/>
        <w:spacing w:before="0" w:beforeAutospacing="0"/>
        <w:rPr>
          <w:rFonts w:ascii="Arial" w:hAnsi="Arial" w:cs="Arial"/>
          <w:color w:val="000000"/>
          <w:sz w:val="26"/>
          <w:szCs w:val="26"/>
          <w:rtl/>
        </w:rPr>
      </w:pPr>
      <w:r>
        <w:rPr>
          <w:rFonts w:ascii="Arial" w:hAnsi="Arial" w:cs="Arial"/>
          <w:color w:val="000000"/>
          <w:sz w:val="26"/>
          <w:szCs w:val="26"/>
        </w:rPr>
        <w:t>(</w:t>
      </w:r>
      <w:r>
        <w:rPr>
          <w:rFonts w:ascii="Arial" w:hAnsi="Arial" w:cs="Arial"/>
          <w:color w:val="000000"/>
          <w:sz w:val="26"/>
          <w:szCs w:val="26"/>
          <w:rtl/>
        </w:rPr>
        <w:t>التوبة :111</w:t>
      </w:r>
      <w:r>
        <w:rPr>
          <w:rFonts w:ascii="Arial" w:hAnsi="Arial" w:cs="Arial"/>
          <w:color w:val="000000"/>
          <w:sz w:val="26"/>
          <w:szCs w:val="26"/>
        </w:rPr>
        <w:t>)</w:t>
      </w:r>
    </w:p>
    <w:p w:rsidR="004D1CEB" w:rsidRDefault="004D1CEB" w:rsidP="004D1CEB">
      <w:pPr>
        <w:pStyle w:val="trans-text"/>
        <w:shd w:val="clear" w:color="auto" w:fill="FFFFFF"/>
        <w:spacing w:before="0" w:beforeAutospacing="0"/>
        <w:rPr>
          <w:rFonts w:ascii="Arial" w:hAnsi="Arial" w:cs="Arial"/>
          <w:color w:val="000000"/>
          <w:sz w:val="26"/>
          <w:szCs w:val="26"/>
          <w:rtl/>
        </w:rPr>
      </w:pPr>
    </w:p>
    <w:p w:rsidR="00BB0A75" w:rsidRDefault="00BB0A75" w:rsidP="004D1CEB">
      <w:pPr>
        <w:pStyle w:val="trans-text"/>
        <w:shd w:val="clear" w:color="auto" w:fill="FFFFFF"/>
        <w:spacing w:before="0" w:beforeAutospacing="0"/>
        <w:rPr>
          <w:rFonts w:ascii="Arial" w:hAnsi="Arial" w:cs="Arial"/>
          <w:color w:val="000000"/>
          <w:sz w:val="26"/>
          <w:szCs w:val="26"/>
          <w:rtl/>
        </w:rPr>
      </w:pPr>
      <w:r>
        <w:rPr>
          <w:rFonts w:ascii="Arial" w:hAnsi="Arial" w:cs="Arial"/>
          <w:color w:val="000000"/>
          <w:sz w:val="26"/>
          <w:szCs w:val="26"/>
        </w:rPr>
        <w:br/>
      </w:r>
    </w:p>
    <w:p w:rsidR="00BB0A75" w:rsidRPr="00BB0A75" w:rsidRDefault="00BB0A75" w:rsidP="00BB0A75">
      <w:pPr>
        <w:pStyle w:val="trans-text"/>
        <w:shd w:val="clear" w:color="auto" w:fill="FFFFFF"/>
        <w:spacing w:before="0" w:beforeAutospacing="0"/>
        <w:rPr>
          <w:rFonts w:ascii="Arial" w:hAnsi="Arial" w:cs="Arial"/>
          <w:color w:val="000000"/>
          <w:sz w:val="26"/>
          <w:szCs w:val="26"/>
        </w:rPr>
      </w:pPr>
    </w:p>
    <w:sectPr w:rsidR="00BB0A75" w:rsidRPr="00BB0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39"/>
    <w:rsid w:val="0002459E"/>
    <w:rsid w:val="00061F2E"/>
    <w:rsid w:val="000D2522"/>
    <w:rsid w:val="0016769B"/>
    <w:rsid w:val="00184D95"/>
    <w:rsid w:val="00217DF8"/>
    <w:rsid w:val="0040063D"/>
    <w:rsid w:val="00460A5E"/>
    <w:rsid w:val="004772F0"/>
    <w:rsid w:val="00487795"/>
    <w:rsid w:val="004D1CEB"/>
    <w:rsid w:val="004E0986"/>
    <w:rsid w:val="005A0869"/>
    <w:rsid w:val="005E19B5"/>
    <w:rsid w:val="0067156C"/>
    <w:rsid w:val="0076543E"/>
    <w:rsid w:val="008437FE"/>
    <w:rsid w:val="0087121C"/>
    <w:rsid w:val="00A87939"/>
    <w:rsid w:val="00AC391B"/>
    <w:rsid w:val="00B3152F"/>
    <w:rsid w:val="00BB0A75"/>
    <w:rsid w:val="00C36851"/>
    <w:rsid w:val="00CF514F"/>
    <w:rsid w:val="00D05813"/>
    <w:rsid w:val="00D84128"/>
    <w:rsid w:val="00DB3D5C"/>
    <w:rsid w:val="00DB67E9"/>
    <w:rsid w:val="00F059EA"/>
    <w:rsid w:val="00FB3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313D"/>
  <w15:chartTrackingRefBased/>
  <w15:docId w15:val="{80CCA2AC-9F96-4473-B2F9-C32F598E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A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A87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A8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2026-06-08T23:37:00Z</dcterms:created>
  <dcterms:modified xsi:type="dcterms:W3CDTF">2026-06-08T23:37:00Z</dcterms:modified>
</cp:coreProperties>
</file>