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1B" w:rsidRPr="000A0C1B" w:rsidRDefault="000A0C1B" w:rsidP="000A0C1B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0A0C1B">
        <w:rPr>
          <w:rFonts w:ascii="KFGQPCHAFSUthmanicScript-Regula" w:hAnsi="KFGQPCHAFSUthmanicScript-Regula"/>
          <w:color w:val="212529"/>
          <w:sz w:val="28"/>
          <w:szCs w:val="28"/>
          <w:rtl/>
        </w:rPr>
        <w:t>وَهِيَ تَجۡرِي بِهِمۡ فِي مَوۡجٖ كَٱلۡجِبَالِ وَنَادَىٰ نُوحٌ ٱبۡنَهُۥ وَكَانَ فِي مَعۡزِلٖ يَٰبُنَيَّ ٱرۡكَب مَّعَنَا وَلَا تَكُن مَّعَ ٱلۡكَٰفِرِينَ</w:t>
      </w:r>
      <w:r w:rsidRPr="000A0C1B">
        <w:rPr>
          <w:rFonts w:ascii="KFGQPCHAFSUthmanicScript-Regula" w:hAnsi="KFGQPCHAFSUthmanicScript-Regula"/>
          <w:color w:val="212529"/>
          <w:sz w:val="28"/>
          <w:szCs w:val="28"/>
        </w:rPr>
        <w:t xml:space="preserve">  </w:t>
      </w:r>
      <w:r w:rsidRPr="000A0C1B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سَـَٔاوِيٓ إِلَىٰ جَبَلٖ يَعۡصِمُنِي مِنَ ٱلۡمَآءِۚ قَالَ لَا عَاصِمَ ٱلۡيَوۡمَ مِنۡ أَمۡرِ ٱللَّهِ إِلَّا مَن رَّحِمَۚ وَحَالَ بَيۡنَهُمَا ٱلۡمَوۡجُ فَكَانَ مِنَ ٱلۡمُغۡرَقِينَ</w:t>
      </w:r>
    </w:p>
    <w:p w:rsidR="009F7986" w:rsidRPr="00A52765" w:rsidRDefault="00946ED2" w:rsidP="000A0C1B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0A0C1B" w:rsidRPr="000A0C1B">
        <w:rPr>
          <w:color w:val="FF0000"/>
          <w:rtl/>
          <w:lang w:bidi="ar-EG"/>
        </w:rPr>
        <w:t>هُودٍ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0A0C1B">
        <w:rPr>
          <w:color w:val="FF0000"/>
          <w:lang w:bidi="ar-EG"/>
        </w:rPr>
        <w:t>42-43</w:t>
      </w:r>
      <w:r>
        <w:rPr>
          <w:rFonts w:hint="cs"/>
          <w:color w:val="FF0000"/>
          <w:rtl/>
          <w:lang w:bidi="ar-EG"/>
        </w:rPr>
        <w:t>)</w:t>
      </w:r>
    </w:p>
    <w:p w:rsidR="00BD68B6" w:rsidRDefault="00BD68B6" w:rsidP="000A0C1B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BD68B6" w:rsidRDefault="00BD68B6" w:rsidP="000A0C1B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BD68B6">
        <w:rPr>
          <w:rFonts w:ascii="TranslitLSBold" w:hAnsi="TranslitLSBold"/>
          <w:color w:val="212529"/>
          <w:sz w:val="28"/>
          <w:szCs w:val="28"/>
        </w:rPr>
        <w:t xml:space="preserve">Et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l’Arche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voguait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au milieu de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vagues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hautes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comme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des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montagnes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quand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Noé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héla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son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fils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resté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un lieu </w:t>
      </w:r>
      <w:proofErr w:type="spellStart"/>
      <w:proofErr w:type="gramStart"/>
      <w:r w:rsidRPr="00BD68B6">
        <w:rPr>
          <w:rFonts w:ascii="TranslitLSBold" w:hAnsi="TranslitLSBold"/>
          <w:color w:val="212529"/>
          <w:sz w:val="28"/>
          <w:szCs w:val="28"/>
        </w:rPr>
        <w:t>isolé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:</w:t>
      </w:r>
      <w:proofErr w:type="gramEnd"/>
      <w:r w:rsidRPr="00BD68B6">
        <w:rPr>
          <w:rFonts w:ascii="TranslitLSBold" w:hAnsi="TranslitLSBold"/>
          <w:color w:val="212529"/>
          <w:sz w:val="28"/>
          <w:szCs w:val="28"/>
        </w:rPr>
        <w:t xml:space="preserve"> « Monte (à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bord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) avec nous mon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fils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, et ne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sois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pas avec les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mécréants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! » «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J’irai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me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réfugier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sur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une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montagne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répondit-il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, qui me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tiendra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à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l’abri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des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eaux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. »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Noé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dit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BD68B6">
        <w:rPr>
          <w:rFonts w:ascii="TranslitLSBold" w:hAnsi="TranslitLSBold"/>
          <w:color w:val="212529"/>
          <w:sz w:val="28"/>
          <w:szCs w:val="28"/>
        </w:rPr>
        <w:t>alors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:</w:t>
      </w:r>
      <w:proofErr w:type="gramEnd"/>
      <w:r w:rsidRPr="00BD68B6">
        <w:rPr>
          <w:rFonts w:ascii="TranslitLSBold" w:hAnsi="TranslitLSBold"/>
          <w:color w:val="212529"/>
          <w:sz w:val="28"/>
          <w:szCs w:val="28"/>
        </w:rPr>
        <w:t xml:space="preserve"> «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Aujourd’hui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nul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protecteur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ne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mettra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à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l’abri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du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décret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d’Allah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, (et ne sera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épargné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) que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celui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qui aura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mérité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Sa grâce ! » Les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vagues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dressèrent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alors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entre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eux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, les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séparant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, et (le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fils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Noé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),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aussi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 xml:space="preserve">, se </w:t>
      </w:r>
      <w:proofErr w:type="spellStart"/>
      <w:r w:rsidRPr="00BD68B6">
        <w:rPr>
          <w:rFonts w:ascii="TranslitLSBold" w:hAnsi="TranslitLSBold"/>
          <w:color w:val="212529"/>
          <w:sz w:val="28"/>
          <w:szCs w:val="28"/>
        </w:rPr>
        <w:t>noya</w:t>
      </w:r>
      <w:proofErr w:type="spellEnd"/>
      <w:r w:rsidRPr="00BD68B6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0A0C1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0A0C1B">
        <w:rPr>
          <w:rFonts w:ascii="TranslitLSBold" w:hAnsi="TranslitLSBold"/>
          <w:color w:val="FF0000"/>
          <w:sz w:val="28"/>
          <w:szCs w:val="28"/>
        </w:rPr>
        <w:t>11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0A0C1B">
        <w:rPr>
          <w:rFonts w:ascii="TranslitLSBold" w:hAnsi="TranslitLSBold"/>
          <w:color w:val="FF0000"/>
          <w:sz w:val="28"/>
          <w:szCs w:val="28"/>
        </w:rPr>
        <w:t>42-43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A0C1B"/>
    <w:rsid w:val="0010381E"/>
    <w:rsid w:val="00113277"/>
    <w:rsid w:val="00132A5F"/>
    <w:rsid w:val="00162C72"/>
    <w:rsid w:val="001D7FE2"/>
    <w:rsid w:val="0054277B"/>
    <w:rsid w:val="005B7F8C"/>
    <w:rsid w:val="00630663"/>
    <w:rsid w:val="006956B4"/>
    <w:rsid w:val="00720EED"/>
    <w:rsid w:val="008C336C"/>
    <w:rsid w:val="008F1AD0"/>
    <w:rsid w:val="00911A7E"/>
    <w:rsid w:val="00926469"/>
    <w:rsid w:val="00943030"/>
    <w:rsid w:val="00944080"/>
    <w:rsid w:val="00946ED2"/>
    <w:rsid w:val="009501E9"/>
    <w:rsid w:val="009F7986"/>
    <w:rsid w:val="00A52765"/>
    <w:rsid w:val="00A960BE"/>
    <w:rsid w:val="00AB426D"/>
    <w:rsid w:val="00AF0E79"/>
    <w:rsid w:val="00BA4642"/>
    <w:rsid w:val="00BD68B6"/>
    <w:rsid w:val="00C06E0B"/>
    <w:rsid w:val="00C81431"/>
    <w:rsid w:val="00CD7BE2"/>
    <w:rsid w:val="00D142EE"/>
    <w:rsid w:val="00DA1EFD"/>
    <w:rsid w:val="00E901B4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9B6A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8</cp:revision>
  <cp:lastPrinted>2023-02-11T07:46:00Z</cp:lastPrinted>
  <dcterms:created xsi:type="dcterms:W3CDTF">2023-09-21T05:46:00Z</dcterms:created>
  <dcterms:modified xsi:type="dcterms:W3CDTF">2023-10-22T04:24:00Z</dcterms:modified>
</cp:coreProperties>
</file>