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3A" w:rsidRDefault="00916EE4" w:rsidP="00AB623A">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sidRPr="00916EE4">
        <w:rPr>
          <w:rFonts w:ascii="KFGQPCHAFSUthmanicScript-Regula" w:hAnsi="KFGQPCHAFSUthmanicScript-Regula"/>
          <w:color w:val="212529"/>
          <w:sz w:val="38"/>
          <w:szCs w:val="38"/>
          <w:rtl/>
        </w:rPr>
        <w:br/>
      </w:r>
      <w:r w:rsidR="000E59FF">
        <w:br/>
      </w:r>
      <w:r w:rsidR="000E59FF" w:rsidRPr="000E59FF">
        <w:rPr>
          <w:rFonts w:ascii="KFGQPCHAFSUthmanicScript-Regula" w:hAnsi="KFGQPCHAFSUthmanicScript-Regula"/>
          <w:color w:val="212529"/>
          <w:sz w:val="38"/>
          <w:szCs w:val="38"/>
          <w:rtl/>
        </w:rPr>
        <w:br/>
      </w:r>
      <w:r w:rsidR="00AB623A" w:rsidRPr="00AB623A">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[البقرة:164]</w:t>
      </w:r>
    </w:p>
    <w:p w:rsidR="00AB623A" w:rsidRP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AB623A" w:rsidRPr="00AB623A" w:rsidRDefault="00AB623A" w:rsidP="00AB623A">
      <w:pPr>
        <w:shd w:val="clear" w:color="auto" w:fill="FFFFFF"/>
        <w:bidi w:val="0"/>
        <w:spacing w:after="100" w:afterAutospacing="1" w:line="240" w:lineRule="auto"/>
        <w:rPr>
          <w:rFonts w:ascii="Gentium" w:eastAsia="Times New Roman" w:hAnsi="Gentium" w:cs="Times New Roman"/>
          <w:color w:val="212529"/>
          <w:sz w:val="38"/>
          <w:szCs w:val="38"/>
          <w:rtl/>
        </w:rPr>
      </w:pPr>
      <w:bookmarkStart w:id="0" w:name="_GoBack"/>
      <w:r w:rsidRPr="00AB623A">
        <w:rPr>
          <w:rFonts w:ascii="Gentium" w:eastAsia="Times New Roman" w:hAnsi="Gentium" w:cs="Times New Roman"/>
          <w:color w:val="212529"/>
          <w:sz w:val="38"/>
          <w:szCs w:val="38"/>
        </w:rPr>
        <w:t xml:space="preserve">En </w:t>
      </w:r>
      <w:proofErr w:type="spellStart"/>
      <w:r w:rsidRPr="00AB623A">
        <w:rPr>
          <w:rFonts w:ascii="Gentium" w:eastAsia="Times New Roman" w:hAnsi="Gentium" w:cs="Times New Roman"/>
          <w:color w:val="212529"/>
          <w:sz w:val="38"/>
          <w:szCs w:val="38"/>
        </w:rPr>
        <w:t>verdad</w:t>
      </w:r>
      <w:proofErr w:type="spellEnd"/>
      <w:r w:rsidRPr="00AB623A">
        <w:rPr>
          <w:rFonts w:ascii="Gentium" w:eastAsia="Times New Roman" w:hAnsi="Gentium" w:cs="Times New Roman"/>
          <w:color w:val="212529"/>
          <w:sz w:val="38"/>
          <w:szCs w:val="38"/>
        </w:rPr>
        <w:t xml:space="preserve">, en la </w:t>
      </w:r>
      <w:proofErr w:type="spellStart"/>
      <w:r w:rsidRPr="00AB623A">
        <w:rPr>
          <w:rFonts w:ascii="Gentium" w:eastAsia="Times New Roman" w:hAnsi="Gentium" w:cs="Times New Roman"/>
          <w:color w:val="212529"/>
          <w:sz w:val="38"/>
          <w:szCs w:val="38"/>
        </w:rPr>
        <w:t>creación</w:t>
      </w:r>
      <w:proofErr w:type="spellEnd"/>
      <w:r w:rsidRPr="00AB623A">
        <w:rPr>
          <w:rFonts w:ascii="Gentium" w:eastAsia="Times New Roman" w:hAnsi="Gentium" w:cs="Times New Roman"/>
          <w:color w:val="212529"/>
          <w:sz w:val="38"/>
          <w:szCs w:val="38"/>
        </w:rPr>
        <w:t xml:space="preserve"> de los </w:t>
      </w:r>
      <w:proofErr w:type="spellStart"/>
      <w:r w:rsidRPr="00AB623A">
        <w:rPr>
          <w:rFonts w:ascii="Gentium" w:eastAsia="Times New Roman" w:hAnsi="Gentium" w:cs="Times New Roman"/>
          <w:color w:val="212529"/>
          <w:sz w:val="38"/>
          <w:szCs w:val="38"/>
        </w:rPr>
        <w:t>cielos</w:t>
      </w:r>
      <w:proofErr w:type="spellEnd"/>
      <w:r w:rsidRPr="00AB623A">
        <w:rPr>
          <w:rFonts w:ascii="Gentium" w:eastAsia="Times New Roman" w:hAnsi="Gentium" w:cs="Times New Roman"/>
          <w:color w:val="212529"/>
          <w:sz w:val="38"/>
          <w:szCs w:val="38"/>
        </w:rPr>
        <w:t xml:space="preserve"> y de la </w:t>
      </w:r>
      <w:proofErr w:type="spellStart"/>
      <w:r w:rsidRPr="00AB623A">
        <w:rPr>
          <w:rFonts w:ascii="Gentium" w:eastAsia="Times New Roman" w:hAnsi="Gentium" w:cs="Times New Roman"/>
          <w:color w:val="212529"/>
          <w:sz w:val="38"/>
          <w:szCs w:val="38"/>
        </w:rPr>
        <w:t>tierra</w:t>
      </w:r>
      <w:proofErr w:type="spellEnd"/>
      <w:r w:rsidRPr="00AB623A">
        <w:rPr>
          <w:rFonts w:ascii="Gentium" w:eastAsia="Times New Roman" w:hAnsi="Gentium" w:cs="Times New Roman"/>
          <w:color w:val="212529"/>
          <w:sz w:val="38"/>
          <w:szCs w:val="38"/>
        </w:rPr>
        <w:t>,</w:t>
      </w:r>
      <w:bookmarkEnd w:id="0"/>
      <w:r w:rsidRPr="00AB623A">
        <w:rPr>
          <w:rFonts w:ascii="Gentium" w:eastAsia="Times New Roman" w:hAnsi="Gentium" w:cs="Times New Roman"/>
          <w:color w:val="212529"/>
          <w:sz w:val="38"/>
          <w:szCs w:val="38"/>
        </w:rPr>
        <w:t xml:space="preserve"> en la </w:t>
      </w:r>
      <w:proofErr w:type="spellStart"/>
      <w:r w:rsidRPr="00AB623A">
        <w:rPr>
          <w:rFonts w:ascii="Gentium" w:eastAsia="Times New Roman" w:hAnsi="Gentium" w:cs="Times New Roman"/>
          <w:color w:val="212529"/>
          <w:sz w:val="38"/>
          <w:szCs w:val="38"/>
        </w:rPr>
        <w:t>alternancia</w:t>
      </w:r>
      <w:proofErr w:type="spellEnd"/>
      <w:r w:rsidRPr="00AB623A">
        <w:rPr>
          <w:rFonts w:ascii="Gentium" w:eastAsia="Times New Roman" w:hAnsi="Gentium" w:cs="Times New Roman"/>
          <w:color w:val="212529"/>
          <w:sz w:val="38"/>
          <w:szCs w:val="38"/>
        </w:rPr>
        <w:t xml:space="preserve"> de la </w:t>
      </w:r>
      <w:proofErr w:type="spellStart"/>
      <w:r w:rsidRPr="00AB623A">
        <w:rPr>
          <w:rFonts w:ascii="Gentium" w:eastAsia="Times New Roman" w:hAnsi="Gentium" w:cs="Times New Roman"/>
          <w:color w:val="212529"/>
          <w:sz w:val="38"/>
          <w:szCs w:val="38"/>
        </w:rPr>
        <w:t>noche</w:t>
      </w:r>
      <w:proofErr w:type="spellEnd"/>
      <w:r w:rsidRPr="00AB623A">
        <w:rPr>
          <w:rFonts w:ascii="Gentium" w:eastAsia="Times New Roman" w:hAnsi="Gentium" w:cs="Times New Roman"/>
          <w:color w:val="212529"/>
          <w:sz w:val="38"/>
          <w:szCs w:val="38"/>
        </w:rPr>
        <w:t xml:space="preserve"> y el </w:t>
      </w:r>
      <w:proofErr w:type="spellStart"/>
      <w:r w:rsidRPr="00AB623A">
        <w:rPr>
          <w:rFonts w:ascii="Gentium" w:eastAsia="Times New Roman" w:hAnsi="Gentium" w:cs="Times New Roman"/>
          <w:color w:val="212529"/>
          <w:sz w:val="38"/>
          <w:szCs w:val="38"/>
        </w:rPr>
        <w:t>día</w:t>
      </w:r>
      <w:proofErr w:type="spellEnd"/>
      <w:r w:rsidRPr="00AB623A">
        <w:rPr>
          <w:rFonts w:ascii="Gentium" w:eastAsia="Times New Roman" w:hAnsi="Gentium" w:cs="Times New Roman"/>
          <w:color w:val="212529"/>
          <w:sz w:val="38"/>
          <w:szCs w:val="38"/>
        </w:rPr>
        <w:t xml:space="preserve">, en </w:t>
      </w:r>
      <w:proofErr w:type="spellStart"/>
      <w:r w:rsidRPr="00AB623A">
        <w:rPr>
          <w:rFonts w:ascii="Gentium" w:eastAsia="Times New Roman" w:hAnsi="Gentium" w:cs="Times New Roman"/>
          <w:color w:val="212529"/>
          <w:sz w:val="38"/>
          <w:szCs w:val="38"/>
        </w:rPr>
        <w:t>las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embarcaciones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que</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surcan</w:t>
      </w:r>
      <w:proofErr w:type="spellEnd"/>
      <w:r w:rsidRPr="00AB623A">
        <w:rPr>
          <w:rFonts w:ascii="Gentium" w:eastAsia="Times New Roman" w:hAnsi="Gentium" w:cs="Times New Roman"/>
          <w:color w:val="212529"/>
          <w:sz w:val="38"/>
          <w:szCs w:val="38"/>
        </w:rPr>
        <w:t xml:space="preserve"> el mar </w:t>
      </w:r>
      <w:proofErr w:type="spellStart"/>
      <w:r w:rsidRPr="00AB623A">
        <w:rPr>
          <w:rFonts w:ascii="Gentium" w:eastAsia="Times New Roman" w:hAnsi="Gentium" w:cs="Times New Roman"/>
          <w:color w:val="212529"/>
          <w:sz w:val="38"/>
          <w:szCs w:val="38"/>
        </w:rPr>
        <w:t>para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beneficio</w:t>
      </w:r>
      <w:proofErr w:type="spellEnd"/>
      <w:r w:rsidRPr="00AB623A">
        <w:rPr>
          <w:rFonts w:ascii="Gentium" w:eastAsia="Times New Roman" w:hAnsi="Gentium" w:cs="Times New Roman"/>
          <w:color w:val="212529"/>
          <w:sz w:val="38"/>
          <w:szCs w:val="38"/>
        </w:rPr>
        <w:t xml:space="preserve"> de los hombres, en el </w:t>
      </w:r>
      <w:proofErr w:type="spellStart"/>
      <w:r w:rsidRPr="00AB623A">
        <w:rPr>
          <w:rFonts w:ascii="Gentium" w:eastAsia="Times New Roman" w:hAnsi="Gentium" w:cs="Times New Roman"/>
          <w:color w:val="212529"/>
          <w:sz w:val="38"/>
          <w:szCs w:val="38"/>
        </w:rPr>
        <w:t>agua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que</w:t>
      </w:r>
      <w:proofErr w:type="spellEnd"/>
      <w:r w:rsidRPr="00AB623A">
        <w:rPr>
          <w:rFonts w:ascii="Gentium" w:eastAsia="Times New Roman" w:hAnsi="Gentium" w:cs="Times New Roman"/>
          <w:color w:val="212529"/>
          <w:sz w:val="38"/>
          <w:szCs w:val="38"/>
        </w:rPr>
        <w:t xml:space="preserve"> Al-</w:t>
      </w:r>
      <w:proofErr w:type="spellStart"/>
      <w:r w:rsidRPr="00AB623A">
        <w:rPr>
          <w:rFonts w:ascii="Gentium" w:eastAsia="Times New Roman" w:hAnsi="Gentium" w:cs="Times New Roman"/>
          <w:color w:val="212529"/>
          <w:sz w:val="38"/>
          <w:szCs w:val="38"/>
        </w:rPr>
        <w:t>lah</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hace</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descender</w:t>
      </w:r>
      <w:proofErr w:type="spellEnd"/>
      <w:r w:rsidRPr="00AB623A">
        <w:rPr>
          <w:rFonts w:ascii="Gentium" w:eastAsia="Times New Roman" w:hAnsi="Gentium" w:cs="Times New Roman"/>
          <w:color w:val="212529"/>
          <w:sz w:val="38"/>
          <w:szCs w:val="38"/>
        </w:rPr>
        <w:t xml:space="preserve"> del </w:t>
      </w:r>
      <w:proofErr w:type="spellStart"/>
      <w:r w:rsidRPr="00AB623A">
        <w:rPr>
          <w:rFonts w:ascii="Gentium" w:eastAsia="Times New Roman" w:hAnsi="Gentium" w:cs="Times New Roman"/>
          <w:color w:val="212529"/>
          <w:sz w:val="38"/>
          <w:szCs w:val="38"/>
        </w:rPr>
        <w:t>cielo</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para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hacer</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revivir</w:t>
      </w:r>
      <w:proofErr w:type="spellEnd"/>
      <w:r w:rsidRPr="00AB623A">
        <w:rPr>
          <w:rFonts w:ascii="Gentium" w:eastAsia="Times New Roman" w:hAnsi="Gentium" w:cs="Times New Roman"/>
          <w:color w:val="212529"/>
          <w:sz w:val="38"/>
          <w:szCs w:val="38"/>
        </w:rPr>
        <w:t xml:space="preserve"> la </w:t>
      </w:r>
      <w:proofErr w:type="spellStart"/>
      <w:r w:rsidRPr="00AB623A">
        <w:rPr>
          <w:rFonts w:ascii="Gentium" w:eastAsia="Times New Roman" w:hAnsi="Gentium" w:cs="Times New Roman"/>
          <w:color w:val="212529"/>
          <w:sz w:val="38"/>
          <w:szCs w:val="38"/>
        </w:rPr>
        <w:t>tierra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tras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su</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muerte</w:t>
      </w:r>
      <w:proofErr w:type="spellEnd"/>
      <w:r w:rsidRPr="00AB623A">
        <w:rPr>
          <w:rFonts w:ascii="Gentium" w:eastAsia="Times New Roman" w:hAnsi="Gentium" w:cs="Times New Roman"/>
          <w:color w:val="212529"/>
          <w:sz w:val="38"/>
          <w:szCs w:val="38"/>
        </w:rPr>
        <w:t xml:space="preserve"> y </w:t>
      </w:r>
      <w:proofErr w:type="spellStart"/>
      <w:r w:rsidRPr="00AB623A">
        <w:rPr>
          <w:rFonts w:ascii="Gentium" w:eastAsia="Times New Roman" w:hAnsi="Gentium" w:cs="Times New Roman"/>
          <w:color w:val="212529"/>
          <w:sz w:val="38"/>
          <w:szCs w:val="38"/>
        </w:rPr>
        <w:t>esparce</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por</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ella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todo</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tipo</w:t>
      </w:r>
      <w:proofErr w:type="spellEnd"/>
      <w:r w:rsidRPr="00AB623A">
        <w:rPr>
          <w:rFonts w:ascii="Gentium" w:eastAsia="Times New Roman" w:hAnsi="Gentium" w:cs="Times New Roman"/>
          <w:color w:val="212529"/>
          <w:sz w:val="38"/>
          <w:szCs w:val="38"/>
        </w:rPr>
        <w:t xml:space="preserve"> de </w:t>
      </w:r>
      <w:proofErr w:type="spellStart"/>
      <w:r w:rsidRPr="00AB623A">
        <w:rPr>
          <w:rFonts w:ascii="Gentium" w:eastAsia="Times New Roman" w:hAnsi="Gentium" w:cs="Times New Roman"/>
          <w:color w:val="212529"/>
          <w:sz w:val="38"/>
          <w:szCs w:val="38"/>
        </w:rPr>
        <w:t>criaturas</w:t>
      </w:r>
      <w:proofErr w:type="spellEnd"/>
      <w:r w:rsidRPr="00AB623A">
        <w:rPr>
          <w:rFonts w:ascii="Gentium" w:eastAsia="Times New Roman" w:hAnsi="Gentium" w:cs="Times New Roman"/>
          <w:color w:val="212529"/>
          <w:sz w:val="38"/>
          <w:szCs w:val="38"/>
        </w:rPr>
        <w:t xml:space="preserve">, en la </w:t>
      </w:r>
      <w:proofErr w:type="spellStart"/>
      <w:r w:rsidRPr="00AB623A">
        <w:rPr>
          <w:rFonts w:ascii="Gentium" w:eastAsia="Times New Roman" w:hAnsi="Gentium" w:cs="Times New Roman"/>
          <w:color w:val="212529"/>
          <w:sz w:val="38"/>
          <w:szCs w:val="38"/>
        </w:rPr>
        <w:t>variación</w:t>
      </w:r>
      <w:proofErr w:type="spellEnd"/>
      <w:r w:rsidRPr="00AB623A">
        <w:rPr>
          <w:rFonts w:ascii="Gentium" w:eastAsia="Times New Roman" w:hAnsi="Gentium" w:cs="Times New Roman"/>
          <w:color w:val="212529"/>
          <w:sz w:val="38"/>
          <w:szCs w:val="38"/>
        </w:rPr>
        <w:t xml:space="preserve"> de los </w:t>
      </w:r>
      <w:proofErr w:type="spellStart"/>
      <w:r w:rsidRPr="00AB623A">
        <w:rPr>
          <w:rFonts w:ascii="Gentium" w:eastAsia="Times New Roman" w:hAnsi="Gentium" w:cs="Times New Roman"/>
          <w:color w:val="212529"/>
          <w:sz w:val="38"/>
          <w:szCs w:val="38"/>
        </w:rPr>
        <w:t>vientos</w:t>
      </w:r>
      <w:proofErr w:type="spellEnd"/>
      <w:r w:rsidRPr="00AB623A">
        <w:rPr>
          <w:rFonts w:ascii="Gentium" w:eastAsia="Times New Roman" w:hAnsi="Gentium" w:cs="Times New Roman"/>
          <w:color w:val="212529"/>
          <w:sz w:val="38"/>
          <w:szCs w:val="38"/>
        </w:rPr>
        <w:t xml:space="preserve"> y de </w:t>
      </w:r>
      <w:proofErr w:type="spellStart"/>
      <w:r w:rsidRPr="00AB623A">
        <w:rPr>
          <w:rFonts w:ascii="Gentium" w:eastAsia="Times New Roman" w:hAnsi="Gentium" w:cs="Times New Roman"/>
          <w:color w:val="212529"/>
          <w:sz w:val="38"/>
          <w:szCs w:val="38"/>
        </w:rPr>
        <w:t>las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nubes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sometidas</w:t>
      </w:r>
      <w:proofErr w:type="spellEnd"/>
      <w:r w:rsidRPr="00AB623A">
        <w:rPr>
          <w:rFonts w:ascii="Gentium" w:eastAsia="Times New Roman" w:hAnsi="Gentium" w:cs="Times New Roman"/>
          <w:color w:val="212529"/>
          <w:sz w:val="38"/>
          <w:szCs w:val="38"/>
        </w:rPr>
        <w:t xml:space="preserve"> entre el </w:t>
      </w:r>
      <w:proofErr w:type="spellStart"/>
      <w:r w:rsidRPr="00AB623A">
        <w:rPr>
          <w:rFonts w:ascii="Gentium" w:eastAsia="Times New Roman" w:hAnsi="Gentium" w:cs="Times New Roman"/>
          <w:color w:val="212529"/>
          <w:sz w:val="38"/>
          <w:szCs w:val="38"/>
        </w:rPr>
        <w:t>cielo</w:t>
      </w:r>
      <w:proofErr w:type="spellEnd"/>
      <w:r w:rsidRPr="00AB623A">
        <w:rPr>
          <w:rFonts w:ascii="Gentium" w:eastAsia="Times New Roman" w:hAnsi="Gentium" w:cs="Times New Roman"/>
          <w:color w:val="212529"/>
          <w:sz w:val="38"/>
          <w:szCs w:val="38"/>
        </w:rPr>
        <w:t xml:space="preserve"> y </w:t>
      </w:r>
      <w:proofErr w:type="gramStart"/>
      <w:r w:rsidRPr="00AB623A">
        <w:rPr>
          <w:rFonts w:ascii="Gentium" w:eastAsia="Times New Roman" w:hAnsi="Gentium" w:cs="Times New Roman"/>
          <w:color w:val="212529"/>
          <w:sz w:val="38"/>
          <w:szCs w:val="38"/>
        </w:rPr>
        <w:t>la</w:t>
      </w:r>
      <w:proofErr w:type="gram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tierra</w:t>
      </w:r>
      <w:proofErr w:type="spellEnd"/>
      <w:r w:rsidRPr="00AB623A">
        <w:rPr>
          <w:rFonts w:ascii="Gentium" w:eastAsia="Times New Roman" w:hAnsi="Gentium" w:cs="Times New Roman"/>
          <w:color w:val="212529"/>
          <w:sz w:val="38"/>
          <w:szCs w:val="38"/>
        </w:rPr>
        <w:t xml:space="preserve">; en </w:t>
      </w:r>
      <w:proofErr w:type="spellStart"/>
      <w:r w:rsidRPr="00AB623A">
        <w:rPr>
          <w:rFonts w:ascii="Gentium" w:eastAsia="Times New Roman" w:hAnsi="Gentium" w:cs="Times New Roman"/>
          <w:color w:val="212529"/>
          <w:sz w:val="38"/>
          <w:szCs w:val="38"/>
        </w:rPr>
        <w:t>todo</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ello</w:t>
      </w:r>
      <w:proofErr w:type="spellEnd"/>
      <w:r w:rsidRPr="00AB623A">
        <w:rPr>
          <w:rFonts w:ascii="Gentium" w:eastAsia="Times New Roman" w:hAnsi="Gentium" w:cs="Times New Roman"/>
          <w:color w:val="212529"/>
          <w:sz w:val="38"/>
          <w:szCs w:val="38"/>
        </w:rPr>
        <w:t xml:space="preserve"> hay </w:t>
      </w:r>
      <w:proofErr w:type="spellStart"/>
      <w:r w:rsidRPr="00AB623A">
        <w:rPr>
          <w:rFonts w:ascii="Gentium" w:eastAsia="Times New Roman" w:hAnsi="Gentium" w:cs="Times New Roman"/>
          <w:color w:val="212529"/>
          <w:sz w:val="38"/>
          <w:szCs w:val="38"/>
        </w:rPr>
        <w:t>pruebas</w:t>
      </w:r>
      <w:proofErr w:type="spellEnd"/>
      <w:r w:rsidRPr="00AB623A">
        <w:rPr>
          <w:rFonts w:ascii="Gentium" w:eastAsia="Times New Roman" w:hAnsi="Gentium" w:cs="Times New Roman"/>
          <w:color w:val="212529"/>
          <w:sz w:val="38"/>
          <w:szCs w:val="38"/>
        </w:rPr>
        <w:t xml:space="preserve"> (de la </w:t>
      </w:r>
      <w:proofErr w:type="spellStart"/>
      <w:r w:rsidRPr="00AB623A">
        <w:rPr>
          <w:rFonts w:ascii="Gentium" w:eastAsia="Times New Roman" w:hAnsi="Gentium" w:cs="Times New Roman"/>
          <w:color w:val="212529"/>
          <w:sz w:val="38"/>
          <w:szCs w:val="38"/>
        </w:rPr>
        <w:t>unicidad</w:t>
      </w:r>
      <w:proofErr w:type="spellEnd"/>
      <w:r w:rsidRPr="00AB623A">
        <w:rPr>
          <w:rFonts w:ascii="Gentium" w:eastAsia="Times New Roman" w:hAnsi="Gentium" w:cs="Times New Roman"/>
          <w:color w:val="212529"/>
          <w:sz w:val="38"/>
          <w:szCs w:val="38"/>
        </w:rPr>
        <w:t xml:space="preserve"> de Al-</w:t>
      </w:r>
      <w:proofErr w:type="spellStart"/>
      <w:r w:rsidRPr="00AB623A">
        <w:rPr>
          <w:rFonts w:ascii="Gentium" w:eastAsia="Times New Roman" w:hAnsi="Gentium" w:cs="Times New Roman"/>
          <w:color w:val="212529"/>
          <w:sz w:val="38"/>
          <w:szCs w:val="38"/>
        </w:rPr>
        <w:t>lah</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para</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quienes</w:t>
      </w:r>
      <w:proofErr w:type="spellEnd"/>
      <w:r w:rsidRPr="00AB623A">
        <w:rPr>
          <w:rFonts w:ascii="Gentium" w:eastAsia="Times New Roman" w:hAnsi="Gentium" w:cs="Times New Roman"/>
          <w:color w:val="212529"/>
          <w:sz w:val="38"/>
          <w:szCs w:val="38"/>
        </w:rPr>
        <w:t xml:space="preserve"> </w:t>
      </w:r>
      <w:proofErr w:type="spellStart"/>
      <w:r w:rsidRPr="00AB623A">
        <w:rPr>
          <w:rFonts w:ascii="Gentium" w:eastAsia="Times New Roman" w:hAnsi="Gentium" w:cs="Times New Roman"/>
          <w:color w:val="212529"/>
          <w:sz w:val="38"/>
          <w:szCs w:val="38"/>
        </w:rPr>
        <w:t>razonan</w:t>
      </w:r>
      <w:proofErr w:type="spellEnd"/>
      <w:r w:rsidRPr="00AB623A">
        <w:rPr>
          <w:rFonts w:ascii="Gentium" w:eastAsia="Times New Roman" w:hAnsi="Gentium" w:cs="Times New Roman"/>
          <w:color w:val="212529"/>
          <w:sz w:val="38"/>
          <w:szCs w:val="38"/>
        </w:rPr>
        <w:t>.</w:t>
      </w:r>
    </w:p>
    <w:p w:rsidR="00B46F38" w:rsidRDefault="00B46F38" w:rsidP="00AB623A">
      <w:pPr>
        <w:pStyle w:val="text-center"/>
        <w:shd w:val="clear" w:color="auto" w:fill="FFFFFF"/>
        <w:bidi/>
        <w:spacing w:before="0" w:beforeAutospacing="0"/>
        <w:rPr>
          <w:rFonts w:hint="cs"/>
          <w:rtl/>
        </w:rPr>
      </w:pPr>
    </w:p>
    <w:p w:rsidR="00AB623A" w:rsidRDefault="00AB623A" w:rsidP="00AB623A">
      <w:pPr>
        <w:pStyle w:val="text-center"/>
        <w:shd w:val="clear" w:color="auto" w:fill="FFFFFF"/>
        <w:bidi/>
        <w:spacing w:before="0" w:beforeAutospacing="0"/>
        <w:jc w:val="right"/>
        <w:rPr>
          <w:rFonts w:hint="cs"/>
          <w:rtl/>
        </w:rPr>
      </w:pPr>
    </w:p>
    <w:p w:rsidR="00AB623A" w:rsidRPr="002517CD" w:rsidRDefault="00AB623A" w:rsidP="00AB623A">
      <w:pPr>
        <w:pStyle w:val="text-center"/>
        <w:shd w:val="clear" w:color="auto" w:fill="FFFFFF"/>
        <w:bidi/>
        <w:spacing w:before="0" w:beforeAutospacing="0"/>
        <w:jc w:val="right"/>
        <w:rPr>
          <w:rtl/>
        </w:rPr>
      </w:pPr>
      <w:r>
        <w:rPr>
          <w:rFonts w:hint="cs"/>
          <w:rtl/>
        </w:rPr>
        <w:t>[البقرة:164]</w:t>
      </w:r>
    </w:p>
    <w:sectPr w:rsidR="00AB623A" w:rsidRPr="002517C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38"/>
    <w:rsid w:val="000263C6"/>
    <w:rsid w:val="00080A52"/>
    <w:rsid w:val="000D0096"/>
    <w:rsid w:val="000E59FF"/>
    <w:rsid w:val="002128E0"/>
    <w:rsid w:val="002517CD"/>
    <w:rsid w:val="002B27BD"/>
    <w:rsid w:val="00346B6B"/>
    <w:rsid w:val="003567A9"/>
    <w:rsid w:val="003B5E04"/>
    <w:rsid w:val="006722E8"/>
    <w:rsid w:val="007C671B"/>
    <w:rsid w:val="008E0D5D"/>
    <w:rsid w:val="008E2331"/>
    <w:rsid w:val="00916EE4"/>
    <w:rsid w:val="00940867"/>
    <w:rsid w:val="009852ED"/>
    <w:rsid w:val="009D3602"/>
    <w:rsid w:val="00A46B98"/>
    <w:rsid w:val="00A6654F"/>
    <w:rsid w:val="00AB623A"/>
    <w:rsid w:val="00AF6890"/>
    <w:rsid w:val="00B46F38"/>
    <w:rsid w:val="00BB2ECF"/>
    <w:rsid w:val="00BD7F3A"/>
    <w:rsid w:val="00C21A0A"/>
    <w:rsid w:val="00CD4875"/>
    <w:rsid w:val="00D53BD1"/>
    <w:rsid w:val="00DD7C53"/>
    <w:rsid w:val="00E44D69"/>
    <w:rsid w:val="00EB7CE5"/>
    <w:rsid w:val="00EC0BC5"/>
    <w:rsid w:val="00FC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3736">
      <w:bodyDiv w:val="1"/>
      <w:marLeft w:val="0"/>
      <w:marRight w:val="0"/>
      <w:marTop w:val="0"/>
      <w:marBottom w:val="0"/>
      <w:divBdr>
        <w:top w:val="none" w:sz="0" w:space="0" w:color="auto"/>
        <w:left w:val="none" w:sz="0" w:space="0" w:color="auto"/>
        <w:bottom w:val="none" w:sz="0" w:space="0" w:color="auto"/>
        <w:right w:val="none" w:sz="0" w:space="0" w:color="auto"/>
      </w:divBdr>
    </w:div>
    <w:div w:id="287857695">
      <w:bodyDiv w:val="1"/>
      <w:marLeft w:val="0"/>
      <w:marRight w:val="0"/>
      <w:marTop w:val="0"/>
      <w:marBottom w:val="0"/>
      <w:divBdr>
        <w:top w:val="none" w:sz="0" w:space="0" w:color="auto"/>
        <w:left w:val="none" w:sz="0" w:space="0" w:color="auto"/>
        <w:bottom w:val="none" w:sz="0" w:space="0" w:color="auto"/>
        <w:right w:val="none" w:sz="0" w:space="0" w:color="auto"/>
      </w:divBdr>
    </w:div>
    <w:div w:id="549194091">
      <w:bodyDiv w:val="1"/>
      <w:marLeft w:val="0"/>
      <w:marRight w:val="0"/>
      <w:marTop w:val="0"/>
      <w:marBottom w:val="0"/>
      <w:divBdr>
        <w:top w:val="none" w:sz="0" w:space="0" w:color="auto"/>
        <w:left w:val="none" w:sz="0" w:space="0" w:color="auto"/>
        <w:bottom w:val="none" w:sz="0" w:space="0" w:color="auto"/>
        <w:right w:val="none" w:sz="0" w:space="0" w:color="auto"/>
      </w:divBdr>
    </w:div>
    <w:div w:id="573468051">
      <w:bodyDiv w:val="1"/>
      <w:marLeft w:val="0"/>
      <w:marRight w:val="0"/>
      <w:marTop w:val="0"/>
      <w:marBottom w:val="0"/>
      <w:divBdr>
        <w:top w:val="none" w:sz="0" w:space="0" w:color="auto"/>
        <w:left w:val="none" w:sz="0" w:space="0" w:color="auto"/>
        <w:bottom w:val="none" w:sz="0" w:space="0" w:color="auto"/>
        <w:right w:val="none" w:sz="0" w:space="0" w:color="auto"/>
      </w:divBdr>
      <w:divsChild>
        <w:div w:id="186018184">
          <w:marLeft w:val="0"/>
          <w:marRight w:val="0"/>
          <w:marTop w:val="0"/>
          <w:marBottom w:val="0"/>
          <w:divBdr>
            <w:top w:val="none" w:sz="0" w:space="0" w:color="auto"/>
            <w:left w:val="none" w:sz="0" w:space="0" w:color="auto"/>
            <w:bottom w:val="none" w:sz="0" w:space="0" w:color="auto"/>
            <w:right w:val="none" w:sz="0" w:space="0" w:color="auto"/>
          </w:divBdr>
        </w:div>
      </w:divsChild>
    </w:div>
    <w:div w:id="756706260">
      <w:bodyDiv w:val="1"/>
      <w:marLeft w:val="0"/>
      <w:marRight w:val="0"/>
      <w:marTop w:val="0"/>
      <w:marBottom w:val="0"/>
      <w:divBdr>
        <w:top w:val="none" w:sz="0" w:space="0" w:color="auto"/>
        <w:left w:val="none" w:sz="0" w:space="0" w:color="auto"/>
        <w:bottom w:val="none" w:sz="0" w:space="0" w:color="auto"/>
        <w:right w:val="none" w:sz="0" w:space="0" w:color="auto"/>
      </w:divBdr>
    </w:div>
    <w:div w:id="1314020294">
      <w:bodyDiv w:val="1"/>
      <w:marLeft w:val="0"/>
      <w:marRight w:val="0"/>
      <w:marTop w:val="0"/>
      <w:marBottom w:val="0"/>
      <w:divBdr>
        <w:top w:val="none" w:sz="0" w:space="0" w:color="auto"/>
        <w:left w:val="none" w:sz="0" w:space="0" w:color="auto"/>
        <w:bottom w:val="none" w:sz="0" w:space="0" w:color="auto"/>
        <w:right w:val="none" w:sz="0" w:space="0" w:color="auto"/>
      </w:divBdr>
    </w:div>
    <w:div w:id="1335764381">
      <w:bodyDiv w:val="1"/>
      <w:marLeft w:val="0"/>
      <w:marRight w:val="0"/>
      <w:marTop w:val="0"/>
      <w:marBottom w:val="0"/>
      <w:divBdr>
        <w:top w:val="none" w:sz="0" w:space="0" w:color="auto"/>
        <w:left w:val="none" w:sz="0" w:space="0" w:color="auto"/>
        <w:bottom w:val="none" w:sz="0" w:space="0" w:color="auto"/>
        <w:right w:val="none" w:sz="0" w:space="0" w:color="auto"/>
      </w:divBdr>
    </w:div>
    <w:div w:id="1450708536">
      <w:bodyDiv w:val="1"/>
      <w:marLeft w:val="0"/>
      <w:marRight w:val="0"/>
      <w:marTop w:val="0"/>
      <w:marBottom w:val="0"/>
      <w:divBdr>
        <w:top w:val="none" w:sz="0" w:space="0" w:color="auto"/>
        <w:left w:val="none" w:sz="0" w:space="0" w:color="auto"/>
        <w:bottom w:val="none" w:sz="0" w:space="0" w:color="auto"/>
        <w:right w:val="none" w:sz="0" w:space="0" w:color="auto"/>
      </w:divBdr>
    </w:div>
    <w:div w:id="1560166829">
      <w:bodyDiv w:val="1"/>
      <w:marLeft w:val="0"/>
      <w:marRight w:val="0"/>
      <w:marTop w:val="0"/>
      <w:marBottom w:val="0"/>
      <w:divBdr>
        <w:top w:val="none" w:sz="0" w:space="0" w:color="auto"/>
        <w:left w:val="none" w:sz="0" w:space="0" w:color="auto"/>
        <w:bottom w:val="none" w:sz="0" w:space="0" w:color="auto"/>
        <w:right w:val="none" w:sz="0" w:space="0" w:color="auto"/>
      </w:divBdr>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847741452">
      <w:bodyDiv w:val="1"/>
      <w:marLeft w:val="0"/>
      <w:marRight w:val="0"/>
      <w:marTop w:val="0"/>
      <w:marBottom w:val="0"/>
      <w:divBdr>
        <w:top w:val="none" w:sz="0" w:space="0" w:color="auto"/>
        <w:left w:val="none" w:sz="0" w:space="0" w:color="auto"/>
        <w:bottom w:val="none" w:sz="0" w:space="0" w:color="auto"/>
        <w:right w:val="none" w:sz="0" w:space="0" w:color="auto"/>
      </w:divBdr>
    </w:div>
    <w:div w:id="2020161806">
      <w:bodyDiv w:val="1"/>
      <w:marLeft w:val="0"/>
      <w:marRight w:val="0"/>
      <w:marTop w:val="0"/>
      <w:marBottom w:val="0"/>
      <w:divBdr>
        <w:top w:val="none" w:sz="0" w:space="0" w:color="auto"/>
        <w:left w:val="none" w:sz="0" w:space="0" w:color="auto"/>
        <w:bottom w:val="none" w:sz="0" w:space="0" w:color="auto"/>
        <w:right w:val="none" w:sz="0" w:space="0" w:color="auto"/>
      </w:divBdr>
    </w:div>
    <w:div w:id="2094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2024-06-25T13:24:00Z</dcterms:created>
  <dcterms:modified xsi:type="dcterms:W3CDTF">2024-06-25T13:24:00Z</dcterms:modified>
</cp:coreProperties>
</file>