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27726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FF2BB6" w:rsidRPr="00FF2BB6" w:rsidRDefault="00FF2BB6" w:rsidP="00FF2BB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Empressez-vous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d’aller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vers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bookmarkEnd w:id="0"/>
      <w:r w:rsidRPr="00FF2BB6">
        <w:rPr>
          <w:rFonts w:ascii="Arial" w:hAnsi="Arial" w:cs="Arial"/>
          <w:color w:val="000000"/>
          <w:sz w:val="26"/>
          <w:szCs w:val="26"/>
        </w:rPr>
        <w:t xml:space="preserve">le pardon de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votre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Seigneur, et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vers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un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Paradis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large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comme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les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cieux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et la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terre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réservé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aux hommes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pieux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>,</w:t>
      </w:r>
    </w:p>
    <w:p w:rsidR="00FF2BB6" w:rsidRPr="00FF2BB6" w:rsidRDefault="00FF2BB6" w:rsidP="00FF2BB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3A78EB" w:rsidRDefault="00FF2BB6" w:rsidP="00FF2BB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FF2BB6">
        <w:rPr>
          <w:rFonts w:ascii="Arial" w:hAnsi="Arial" w:cs="Arial"/>
          <w:color w:val="000000"/>
          <w:sz w:val="26"/>
          <w:szCs w:val="26"/>
        </w:rPr>
        <w:t xml:space="preserve">qui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dépensent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aussi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bien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dans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les moments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fastes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que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dans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les moments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néfastes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, qui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savent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contenir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leur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rage et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pardonnent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à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leurs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semblables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. Allah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aime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 xml:space="preserve"> les </w:t>
      </w:r>
      <w:proofErr w:type="spellStart"/>
      <w:r w:rsidRPr="00FF2BB6">
        <w:rPr>
          <w:rFonts w:ascii="Arial" w:hAnsi="Arial" w:cs="Arial"/>
          <w:color w:val="000000"/>
          <w:sz w:val="26"/>
          <w:szCs w:val="26"/>
        </w:rPr>
        <w:t>bienfaiteurs</w:t>
      </w:r>
      <w:proofErr w:type="spellEnd"/>
      <w:r w:rsidRPr="00FF2BB6">
        <w:rPr>
          <w:rFonts w:ascii="Arial" w:hAnsi="Arial" w:cs="Arial"/>
          <w:color w:val="000000"/>
          <w:sz w:val="26"/>
          <w:szCs w:val="26"/>
        </w:rPr>
        <w:t>,</w:t>
      </w:r>
    </w:p>
    <w:p w:rsidR="00FF2BB6" w:rsidRDefault="00FF2BB6" w:rsidP="00FF2BB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2026-06-09T00:32:00Z</dcterms:created>
  <dcterms:modified xsi:type="dcterms:W3CDTF">2026-06-09T00:32:00Z</dcterms:modified>
</cp:coreProperties>
</file>