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52" w:rsidRDefault="00883297" w:rsidP="00FF5A6E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هَلۡ نُنَبِّئُكُم بِٱلۡأَخۡسَرِينَ أَعۡمَٰلًا</w:t>
      </w:r>
      <w:r>
        <w:rPr>
          <w:rFonts w:hint="cs"/>
          <w:rtl/>
        </w:rPr>
        <w:t>(</w:t>
      </w:r>
      <w:r w:rsidR="00FF5A6E">
        <w:rPr>
          <w:rFonts w:hint="cs"/>
          <w:rtl/>
        </w:rPr>
        <w:t>103</w:t>
      </w:r>
      <w:r>
        <w:rPr>
          <w:rFonts w:hint="cs"/>
          <w:rtl/>
        </w:rPr>
        <w:t>)</w:t>
      </w:r>
      <w:r w:rsidR="00FF5A6E" w:rsidRPr="00FF5A6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FF5A6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ٱلَّذِينَ ضَلَّ سَعۡيُهُمۡ فِي ٱلۡحَيَوٰةِ ٱلدُّنۡيَا وَهُمۡ يَحۡسَبُونَ أَنَّهُمۡ يُحۡسِنُونَ صُنۡعًا</w:t>
      </w:r>
      <w:r w:rsidR="00FF5A6E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(104)</w:t>
      </w:r>
      <w:r w:rsidR="00FF5A6E" w:rsidRPr="00FF5A6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FF5A6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أُوْلَـٰٓئِكَ ٱلَّذِينَ كَفَرُواْ بِـَٔايَٰتِ رَبِّهِمۡ وَلِقَآئِهِۦ فَحَبِطَتۡ أَعۡمَٰلُهُمۡ فَلَا نُقِيمُ لَهُمۡ يَوۡمَ ٱلۡقِيَٰمَةِ وَزۡنٗا</w:t>
      </w:r>
      <w:r w:rsidR="00FF5A6E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(105)</w:t>
      </w:r>
    </w:p>
    <w:p w:rsidR="00FF5A6E" w:rsidRDefault="004F7F1E" w:rsidP="00FF5A6E">
      <w:pPr>
        <w:jc w:val="right"/>
        <w:rPr>
          <w:rFonts w:hint="cs"/>
          <w:rtl/>
        </w:rPr>
      </w:pPr>
      <w:r>
        <w:rPr>
          <w:rFonts w:hint="cs"/>
          <w:rtl/>
        </w:rPr>
        <w:t>[الكهف:103:105]</w:t>
      </w:r>
    </w:p>
    <w:p w:rsidR="00255CC0" w:rsidRDefault="001F4818" w:rsidP="001F4818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 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apprendrons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plus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grands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perdants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quant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œuvres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?</w:t>
      </w:r>
      <w:r>
        <w:t xml:space="preserve"> </w:t>
      </w:r>
      <w:r w:rsidR="00255CC0">
        <w:t>(103</w:t>
      </w:r>
      <w:r w:rsidRPr="001F4818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l’effort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sera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perdu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vie en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bas monde,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pourtant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agir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255CC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(104)</w:t>
      </w:r>
      <w:r w:rsidR="00255CC0" w:rsidRPr="00255CC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rejeté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Seigneur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mécru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en) Sa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rencontre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Vaines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œuvres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accorderons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aucun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poids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 Jour 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Résurrection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»</w:t>
      </w:r>
      <w:r w:rsidR="00255CC0">
        <w:rPr>
          <w:rFonts w:ascii="TranslitLSBold" w:hAnsi="TranslitLSBold"/>
          <w:color w:val="212529"/>
          <w:sz w:val="38"/>
          <w:szCs w:val="38"/>
        </w:rPr>
        <w:t>.</w:t>
      </w:r>
      <w:r w:rsidR="00255CC0">
        <w:rPr>
          <w:rFonts w:ascii="TranslitLSBold" w:hAnsi="TranslitLSBold"/>
          <w:color w:val="212529"/>
          <w:sz w:val="38"/>
          <w:szCs w:val="38"/>
        </w:rPr>
        <w:t>(</w:t>
      </w:r>
      <w:proofErr w:type="gramEnd"/>
      <w:r w:rsidR="00255CC0">
        <w:rPr>
          <w:rFonts w:ascii="TranslitLSBold" w:hAnsi="TranslitLSBold"/>
          <w:color w:val="212529"/>
          <w:sz w:val="38"/>
          <w:szCs w:val="38"/>
        </w:rPr>
        <w:t>105)</w:t>
      </w:r>
    </w:p>
    <w:p w:rsidR="004F7F1E" w:rsidRPr="00255CC0" w:rsidRDefault="004F7F1E" w:rsidP="00255CC0"/>
    <w:sectPr w:rsidR="004F7F1E" w:rsidRPr="00255CC0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10"/>
    <w:rsid w:val="0007510E"/>
    <w:rsid w:val="000A6D10"/>
    <w:rsid w:val="000D0096"/>
    <w:rsid w:val="001F4818"/>
    <w:rsid w:val="00255CC0"/>
    <w:rsid w:val="002B27BD"/>
    <w:rsid w:val="00416A35"/>
    <w:rsid w:val="004F7F1E"/>
    <w:rsid w:val="00736C74"/>
    <w:rsid w:val="00883297"/>
    <w:rsid w:val="00A53DE1"/>
    <w:rsid w:val="00B056AF"/>
    <w:rsid w:val="00FD3652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0A6D10"/>
  </w:style>
  <w:style w:type="paragraph" w:customStyle="1" w:styleId="trans-text">
    <w:name w:val="trans-text"/>
    <w:basedOn w:val="Normal"/>
    <w:rsid w:val="00FD3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0A6D10"/>
  </w:style>
  <w:style w:type="paragraph" w:customStyle="1" w:styleId="trans-text">
    <w:name w:val="trans-text"/>
    <w:basedOn w:val="Normal"/>
    <w:rsid w:val="00FD3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2024-09-29T17:39:00Z</dcterms:created>
  <dcterms:modified xsi:type="dcterms:W3CDTF">2024-09-29T17:39:00Z</dcterms:modified>
</cp:coreProperties>
</file>