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6BA" w:rsidRDefault="00FF16AC" w:rsidP="00FF16AC">
      <w:pPr>
        <w:bidi/>
        <w:rPr>
          <w:rFonts w:ascii="KFGQPCHAFSUthmanicScript-Regula" w:hAnsi="KFGQPCHAFSUthmanicScript-Regula"/>
          <w:color w:val="212529"/>
          <w:sz w:val="38"/>
          <w:szCs w:val="38"/>
          <w:shd w:val="clear" w:color="auto" w:fill="FFFFFF"/>
        </w:rPr>
      </w:pPr>
      <w:r>
        <w:rPr>
          <w:rFonts w:ascii="KFGQPCHAFSUthmanicScript-Regula" w:hAnsi="KFGQPCHAFSUthmanicScript-Regula"/>
          <w:color w:val="212529"/>
          <w:sz w:val="38"/>
          <w:szCs w:val="38"/>
          <w:shd w:val="clear" w:color="auto" w:fill="FFFFFF"/>
          <w:rtl/>
        </w:rPr>
        <w:t>ٱلَّذِينَ يَأۡكُلُونَ ٱلرِّبَوٰاْ لَا يَقُومُونَ إِلَّا كَمَا يَقُومُ ٱلَّذِي يَتَخَبَّطُهُ ٱلشَّيۡطَٰنُ مِنَ ٱلۡمَسِّۚ ذَٰلِكَ بِأَنَّهُمۡ قَالُوٓاْ إِنَّمَا ٱلۡبَيۡعُ مِثۡلُ ٱلرِّبَوٰاْۗ وَأَحَلَّ ٱللَّهُ ٱلۡبَيۡعَ وَحَرَّمَ ٱلرِّبَوٰاْۚ فَمَن جَآءَهُۥ مَوۡعِظَةٞ مِّن رَّبِّهِۦ فَٱنتَهَىٰ فَلَهُۥ مَا سَلَفَ وَأَمۡرُهُۥٓ إِلَى ٱللَّهِۖ وَمَنۡ عَادَ فَأُوْلَـٰٓئِكَ أَصۡحَٰبُ ٱلنَّارِۖ هُمۡ فِيهَا خَٰلِدُونَ</w:t>
      </w:r>
    </w:p>
    <w:p w:rsidR="00FF16AC" w:rsidRDefault="00FF16AC" w:rsidP="00FF16AC">
      <w:pPr>
        <w:bidi/>
        <w:jc w:val="center"/>
        <w:rPr>
          <w:rFonts w:ascii="KFGQPCHAFSUthmanicScript-Regula" w:hAnsi="KFGQPCHAFSUthmanicScript-Regula"/>
          <w:color w:val="212529"/>
          <w:sz w:val="38"/>
          <w:szCs w:val="38"/>
          <w:shd w:val="clear" w:color="auto" w:fill="FFFFFF"/>
          <w:rtl/>
          <w:lang w:bidi="ar-EG"/>
        </w:rPr>
      </w:pPr>
      <w:r>
        <w:rPr>
          <w:rFonts w:ascii="KFGQPCHAFSUthmanicScript-Regula" w:hAnsi="KFGQPCHAFSUthmanicScript-Regula" w:hint="cs"/>
          <w:color w:val="212529"/>
          <w:sz w:val="38"/>
          <w:szCs w:val="38"/>
          <w:shd w:val="clear" w:color="auto" w:fill="FFFFFF"/>
          <w:rtl/>
          <w:lang w:bidi="ar-EG"/>
        </w:rPr>
        <w:t>البقرة 275</w:t>
      </w:r>
    </w:p>
    <w:p w:rsidR="00CF6006" w:rsidRDefault="00D06066" w:rsidP="00D06066">
      <w:pPr>
        <w:rPr>
          <w:rFonts w:ascii="Gentium" w:hAnsi="Gentium"/>
          <w:color w:val="212529"/>
          <w:sz w:val="38"/>
          <w:szCs w:val="38"/>
          <w:shd w:val="clear" w:color="auto" w:fill="FFFFFF"/>
          <w:rtl/>
        </w:rPr>
      </w:pP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tirent</w:t>
      </w:r>
      <w:proofErr w:type="spellEnd"/>
      <w:r>
        <w:rPr>
          <w:rFonts w:ascii="Gentium" w:hAnsi="Gentium"/>
          <w:color w:val="212529"/>
          <w:sz w:val="38"/>
          <w:szCs w:val="38"/>
          <w:shd w:val="clear" w:color="auto" w:fill="FFFFFF"/>
        </w:rPr>
        <w:t xml:space="preserve"> profit de </w:t>
      </w:r>
      <w:proofErr w:type="spellStart"/>
      <w:proofErr w:type="gramStart"/>
      <w:r>
        <w:rPr>
          <w:rFonts w:ascii="Gentium" w:hAnsi="Gentium"/>
          <w:color w:val="212529"/>
          <w:sz w:val="38"/>
          <w:szCs w:val="38"/>
          <w:shd w:val="clear" w:color="auto" w:fill="FFFFFF"/>
        </w:rPr>
        <w:t>l’usure</w:t>
      </w:r>
      <w:proofErr w:type="spellEnd"/>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1] (</w:t>
      </w:r>
      <w:proofErr w:type="spellStart"/>
      <w:r>
        <w:rPr>
          <w:rFonts w:ascii="Gentium" w:hAnsi="Gentium"/>
          <w:color w:val="212529"/>
          <w:sz w:val="38"/>
          <w:szCs w:val="38"/>
          <w:shd w:val="clear" w:color="auto" w:fill="FFFFFF"/>
        </w:rPr>
        <w:t>ribâ</w:t>
      </w:r>
      <w:proofErr w:type="spellEnd"/>
      <w:r>
        <w:rPr>
          <w:rFonts w:ascii="Gentium" w:hAnsi="Gentium"/>
          <w:color w:val="212529"/>
          <w:sz w:val="38"/>
          <w:szCs w:val="38"/>
          <w:shd w:val="clear" w:color="auto" w:fill="FFFFFF"/>
        </w:rPr>
        <w:t xml:space="preserve">), ne </w:t>
      </w:r>
      <w:proofErr w:type="spellStart"/>
      <w:r>
        <w:rPr>
          <w:rFonts w:ascii="Gentium" w:hAnsi="Gentium"/>
          <w:color w:val="212529"/>
          <w:sz w:val="38"/>
          <w:szCs w:val="38"/>
          <w:shd w:val="clear" w:color="auto" w:fill="FFFFFF"/>
        </w:rPr>
        <w:t>seront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rendus</w:t>
      </w:r>
      <w:proofErr w:type="spellEnd"/>
      <w:r>
        <w:rPr>
          <w:rFonts w:ascii="Gentium" w:hAnsi="Gentium"/>
          <w:color w:val="212529"/>
          <w:sz w:val="38"/>
          <w:szCs w:val="38"/>
          <w:shd w:val="clear" w:color="auto" w:fill="FFFFFF"/>
        </w:rPr>
        <w:t xml:space="preserve"> à la vie, le jour de la </w:t>
      </w:r>
      <w:proofErr w:type="spellStart"/>
      <w:r>
        <w:rPr>
          <w:rFonts w:ascii="Gentium" w:hAnsi="Gentium"/>
          <w:color w:val="212529"/>
          <w:sz w:val="38"/>
          <w:szCs w:val="38"/>
          <w:shd w:val="clear" w:color="auto" w:fill="FFFFFF"/>
        </w:rPr>
        <w:t>Résurrection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comme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celui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convulse </w:t>
      </w:r>
      <w:proofErr w:type="spellStart"/>
      <w:r>
        <w:rPr>
          <w:rFonts w:ascii="Gentium" w:hAnsi="Gentium"/>
          <w:color w:val="212529"/>
          <w:sz w:val="38"/>
          <w:szCs w:val="38"/>
          <w:shd w:val="clear" w:color="auto" w:fill="FFFFFF"/>
        </w:rPr>
        <w:t>l’emprise</w:t>
      </w:r>
      <w:proofErr w:type="spellEnd"/>
      <w:r>
        <w:rPr>
          <w:rFonts w:ascii="Gentium" w:hAnsi="Gentium"/>
          <w:color w:val="212529"/>
          <w:sz w:val="38"/>
          <w:szCs w:val="38"/>
          <w:shd w:val="clear" w:color="auto" w:fill="FFFFFF"/>
        </w:rPr>
        <w:t xml:space="preserve"> de Satan. </w:t>
      </w:r>
      <w:proofErr w:type="spellStart"/>
      <w:r>
        <w:rPr>
          <w:rFonts w:ascii="Gentium" w:hAnsi="Gentium"/>
          <w:color w:val="212529"/>
          <w:sz w:val="38"/>
          <w:szCs w:val="38"/>
          <w:shd w:val="clear" w:color="auto" w:fill="FFFFFF"/>
        </w:rPr>
        <w:t>Cela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parce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qu’ils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prétendu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vente</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est</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identique</w:t>
      </w:r>
      <w:proofErr w:type="spellEnd"/>
      <w:r>
        <w:rPr>
          <w:rFonts w:ascii="Gentium" w:hAnsi="Gentium"/>
          <w:color w:val="212529"/>
          <w:sz w:val="38"/>
          <w:szCs w:val="38"/>
          <w:shd w:val="clear" w:color="auto" w:fill="FFFFFF"/>
        </w:rPr>
        <w:t xml:space="preserve"> à </w:t>
      </w:r>
      <w:proofErr w:type="spellStart"/>
      <w:r>
        <w:rPr>
          <w:rFonts w:ascii="Gentium" w:hAnsi="Gentium"/>
          <w:color w:val="212529"/>
          <w:sz w:val="38"/>
          <w:szCs w:val="38"/>
          <w:shd w:val="clear" w:color="auto" w:fill="FFFFFF"/>
        </w:rPr>
        <w:t>l’usure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ribâ</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Mais</w:t>
      </w:r>
      <w:proofErr w:type="spellEnd"/>
      <w:r>
        <w:rPr>
          <w:rFonts w:ascii="Gentium" w:hAnsi="Gentium"/>
          <w:color w:val="212529"/>
          <w:sz w:val="38"/>
          <w:szCs w:val="38"/>
          <w:shd w:val="clear" w:color="auto" w:fill="FFFFFF"/>
        </w:rPr>
        <w:t xml:space="preserve"> Allah a </w:t>
      </w:r>
      <w:proofErr w:type="spellStart"/>
      <w:r>
        <w:rPr>
          <w:rFonts w:ascii="Gentium" w:hAnsi="Gentium"/>
          <w:color w:val="212529"/>
          <w:sz w:val="38"/>
          <w:szCs w:val="38"/>
          <w:shd w:val="clear" w:color="auto" w:fill="FFFFFF"/>
        </w:rPr>
        <w:t>permis</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vente</w:t>
      </w:r>
      <w:proofErr w:type="spellEnd"/>
      <w:r>
        <w:rPr>
          <w:rFonts w:ascii="Gentium" w:hAnsi="Gentium"/>
          <w:color w:val="212529"/>
          <w:sz w:val="38"/>
          <w:szCs w:val="38"/>
          <w:shd w:val="clear" w:color="auto" w:fill="FFFFFF"/>
        </w:rPr>
        <w:t xml:space="preserve">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interdit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l’usure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ribâ</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Alors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celui</w:t>
      </w:r>
      <w:proofErr w:type="spellEnd"/>
      <w:r>
        <w:rPr>
          <w:rFonts w:ascii="Gentium" w:hAnsi="Gentium"/>
          <w:color w:val="212529"/>
          <w:sz w:val="38"/>
          <w:szCs w:val="38"/>
          <w:shd w:val="clear" w:color="auto" w:fill="FFFFFF"/>
        </w:rPr>
        <w:t xml:space="preserve"> qui a </w:t>
      </w:r>
      <w:proofErr w:type="spellStart"/>
      <w:r>
        <w:rPr>
          <w:rFonts w:ascii="Gentium" w:hAnsi="Gentium"/>
          <w:color w:val="212529"/>
          <w:sz w:val="38"/>
          <w:szCs w:val="38"/>
          <w:shd w:val="clear" w:color="auto" w:fill="FFFFFF"/>
        </w:rPr>
        <w:t>bien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compris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l’avertissement</w:t>
      </w:r>
      <w:proofErr w:type="spellEnd"/>
      <w:r>
        <w:rPr>
          <w:rFonts w:ascii="Gentium" w:hAnsi="Gentium"/>
          <w:color w:val="212529"/>
          <w:sz w:val="38"/>
          <w:szCs w:val="38"/>
          <w:shd w:val="clear" w:color="auto" w:fill="FFFFFF"/>
        </w:rPr>
        <w:t xml:space="preserve"> de son Seigneur </w:t>
      </w:r>
      <w:proofErr w:type="gramStart"/>
      <w:r>
        <w:rPr>
          <w:rFonts w:ascii="Gentium" w:hAnsi="Gentium"/>
          <w:color w:val="212529"/>
          <w:sz w:val="38"/>
          <w:szCs w:val="38"/>
          <w:shd w:val="clear" w:color="auto" w:fill="FFFFFF"/>
        </w:rPr>
        <w:t>et</w:t>
      </w:r>
      <w:proofErr w:type="gram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arrêté</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pratiquer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l’usure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gardera</w:t>
      </w:r>
      <w:proofErr w:type="spellEnd"/>
      <w:r>
        <w:rPr>
          <w:rFonts w:ascii="Gentium" w:hAnsi="Gentium"/>
          <w:color w:val="212529"/>
          <w:sz w:val="38"/>
          <w:szCs w:val="38"/>
          <w:shd w:val="clear" w:color="auto" w:fill="FFFFFF"/>
        </w:rPr>
        <w:t xml:space="preserve"> les gains déjà </w:t>
      </w:r>
      <w:proofErr w:type="spellStart"/>
      <w:r>
        <w:rPr>
          <w:rFonts w:ascii="Gentium" w:hAnsi="Gentium"/>
          <w:color w:val="212529"/>
          <w:sz w:val="38"/>
          <w:szCs w:val="38"/>
          <w:shd w:val="clear" w:color="auto" w:fill="FFFFFF"/>
        </w:rPr>
        <w:t>acquis</w:t>
      </w:r>
      <w:proofErr w:type="spellEnd"/>
      <w:r>
        <w:rPr>
          <w:rFonts w:ascii="Gentium" w:hAnsi="Gentium"/>
          <w:color w:val="212529"/>
          <w:sz w:val="38"/>
          <w:szCs w:val="38"/>
          <w:shd w:val="clear" w:color="auto" w:fill="FFFFFF"/>
        </w:rPr>
        <w:t xml:space="preserve"> et son </w:t>
      </w:r>
      <w:proofErr w:type="spellStart"/>
      <w:r>
        <w:rPr>
          <w:rFonts w:ascii="Gentium" w:hAnsi="Gentium"/>
          <w:color w:val="212529"/>
          <w:sz w:val="38"/>
          <w:szCs w:val="38"/>
          <w:shd w:val="clear" w:color="auto" w:fill="FFFFFF"/>
        </w:rPr>
        <w:t>cas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dépendra</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d’Allah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ceux</w:t>
      </w:r>
      <w:proofErr w:type="spellEnd"/>
      <w:r>
        <w:rPr>
          <w:rFonts w:ascii="Gentium" w:hAnsi="Gentium"/>
          <w:color w:val="212529"/>
          <w:sz w:val="38"/>
          <w:szCs w:val="38"/>
          <w:shd w:val="clear" w:color="auto" w:fill="FFFFFF"/>
        </w:rPr>
        <w:t xml:space="preserve"> qui </w:t>
      </w:r>
      <w:proofErr w:type="spellStart"/>
      <w:r>
        <w:rPr>
          <w:rFonts w:ascii="Gentium" w:hAnsi="Gentium"/>
          <w:color w:val="212529"/>
          <w:sz w:val="38"/>
          <w:szCs w:val="38"/>
          <w:shd w:val="clear" w:color="auto" w:fill="FFFFFF"/>
        </w:rPr>
        <w:t>récidivent</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ce</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sont</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eux</w:t>
      </w:r>
      <w:proofErr w:type="spellEnd"/>
      <w:r>
        <w:rPr>
          <w:rFonts w:ascii="Gentium" w:hAnsi="Gentium"/>
          <w:color w:val="212529"/>
          <w:sz w:val="38"/>
          <w:szCs w:val="38"/>
          <w:shd w:val="clear" w:color="auto" w:fill="FFFFFF"/>
        </w:rPr>
        <w:t xml:space="preserve"> les </w:t>
      </w:r>
      <w:proofErr w:type="spellStart"/>
      <w:r>
        <w:rPr>
          <w:rFonts w:ascii="Gentium" w:hAnsi="Gentium"/>
          <w:color w:val="212529"/>
          <w:sz w:val="38"/>
          <w:szCs w:val="38"/>
          <w:shd w:val="clear" w:color="auto" w:fill="FFFFFF"/>
        </w:rPr>
        <w:t>hôtes</w:t>
      </w:r>
      <w:proofErr w:type="spellEnd"/>
      <w:r>
        <w:rPr>
          <w:rFonts w:ascii="Gentium" w:hAnsi="Gentium"/>
          <w:color w:val="212529"/>
          <w:sz w:val="38"/>
          <w:szCs w:val="38"/>
          <w:shd w:val="clear" w:color="auto" w:fill="FFFFFF"/>
        </w:rPr>
        <w:t xml:space="preserve"> du </w:t>
      </w:r>
      <w:proofErr w:type="spellStart"/>
      <w:r>
        <w:rPr>
          <w:rFonts w:ascii="Gentium" w:hAnsi="Gentium"/>
          <w:color w:val="212529"/>
          <w:sz w:val="38"/>
          <w:szCs w:val="38"/>
          <w:shd w:val="clear" w:color="auto" w:fill="FFFFFF"/>
        </w:rPr>
        <w:t>Feu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où</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ils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séjourneront</w:t>
      </w:r>
      <w:proofErr w:type="spellEnd"/>
      <w:r>
        <w:rPr>
          <w:rFonts w:ascii="Gentium" w:hAnsi="Gentium"/>
          <w:color w:val="212529"/>
          <w:sz w:val="38"/>
          <w:szCs w:val="38"/>
          <w:shd w:val="clear" w:color="auto" w:fill="FFFFFF"/>
        </w:rPr>
        <w:t xml:space="preserve"> pour </w:t>
      </w:r>
      <w:proofErr w:type="spellStart"/>
      <w:r>
        <w:rPr>
          <w:rFonts w:ascii="Gentium" w:hAnsi="Gentium"/>
          <w:color w:val="212529"/>
          <w:sz w:val="38"/>
          <w:szCs w:val="38"/>
          <w:shd w:val="clear" w:color="auto" w:fill="FFFFFF"/>
        </w:rPr>
        <w:t>l’éternité</w:t>
      </w:r>
      <w:proofErr w:type="spellEnd"/>
      <w:r>
        <w:rPr>
          <w:rFonts w:ascii="Gentium" w:hAnsi="Gentium"/>
          <w:color w:val="212529"/>
          <w:sz w:val="38"/>
          <w:szCs w:val="38"/>
          <w:shd w:val="clear" w:color="auto" w:fill="FFFFFF"/>
        </w:rPr>
        <w:t>.</w:t>
      </w:r>
    </w:p>
    <w:p w:rsidR="00D06066" w:rsidRPr="00D06066" w:rsidRDefault="00D06066" w:rsidP="00D06066">
      <w:pPr>
        <w:pStyle w:val="Heading1"/>
        <w:spacing w:before="0" w:beforeAutospacing="0"/>
        <w:jc w:val="center"/>
        <w:rPr>
          <w:rFonts w:ascii="Gentium" w:eastAsiaTheme="minorHAnsi" w:hAnsi="Gentium" w:cstheme="minorBidi"/>
          <w:b w:val="0"/>
          <w:bCs w:val="0"/>
          <w:color w:val="212529"/>
          <w:kern w:val="0"/>
          <w:sz w:val="38"/>
          <w:szCs w:val="38"/>
          <w:shd w:val="clear" w:color="auto" w:fill="FFFFFF"/>
        </w:rPr>
      </w:pPr>
      <w:r w:rsidRPr="00D06066">
        <w:rPr>
          <w:rFonts w:ascii="Gentium" w:eastAsiaTheme="minorHAnsi" w:hAnsi="Gentium" w:cstheme="minorBidi"/>
          <w:b w:val="0"/>
          <w:bCs w:val="0"/>
          <w:color w:val="212529"/>
          <w:kern w:val="0"/>
          <w:sz w:val="38"/>
          <w:szCs w:val="38"/>
          <w:shd w:val="clear" w:color="auto" w:fill="FFFFFF"/>
        </w:rPr>
        <w:t>AL-BAQARAH</w:t>
      </w:r>
      <w:r>
        <w:rPr>
          <w:rFonts w:ascii="Gentium" w:eastAsiaTheme="minorHAnsi" w:hAnsi="Gentium" w:cstheme="minorBidi" w:hint="cs"/>
          <w:b w:val="0"/>
          <w:bCs w:val="0"/>
          <w:color w:val="212529"/>
          <w:kern w:val="0"/>
          <w:sz w:val="38"/>
          <w:szCs w:val="38"/>
          <w:shd w:val="clear" w:color="auto" w:fill="FFFFFF"/>
          <w:rtl/>
        </w:rPr>
        <w:t xml:space="preserve">275 </w:t>
      </w:r>
      <w:bookmarkStart w:id="0" w:name="_GoBack"/>
      <w:bookmarkEnd w:id="0"/>
    </w:p>
    <w:p w:rsidR="00D06066" w:rsidRDefault="00D06066" w:rsidP="00D06066">
      <w:pPr>
        <w:jc w:val="center"/>
        <w:rPr>
          <w:rtl/>
          <w:lang w:bidi="ar-EG"/>
        </w:rPr>
      </w:pPr>
    </w:p>
    <w:sectPr w:rsidR="00D06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AC"/>
    <w:rsid w:val="009256BA"/>
    <w:rsid w:val="00CF6006"/>
    <w:rsid w:val="00D06066"/>
    <w:rsid w:val="00FF1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85AA4-5005-48E6-A794-A2EC46D5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60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FF16AC"/>
  </w:style>
  <w:style w:type="character" w:customStyle="1" w:styleId="Heading1Char">
    <w:name w:val="Heading 1 Char"/>
    <w:basedOn w:val="DefaultParagraphFont"/>
    <w:link w:val="Heading1"/>
    <w:uiPriority w:val="9"/>
    <w:rsid w:val="00CF600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58291">
      <w:bodyDiv w:val="1"/>
      <w:marLeft w:val="0"/>
      <w:marRight w:val="0"/>
      <w:marTop w:val="0"/>
      <w:marBottom w:val="0"/>
      <w:divBdr>
        <w:top w:val="none" w:sz="0" w:space="0" w:color="auto"/>
        <w:left w:val="none" w:sz="0" w:space="0" w:color="auto"/>
        <w:bottom w:val="none" w:sz="0" w:space="0" w:color="auto"/>
        <w:right w:val="none" w:sz="0" w:space="0" w:color="auto"/>
      </w:divBdr>
    </w:div>
    <w:div w:id="15691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2023-04-25T20:18:00Z</dcterms:created>
  <dcterms:modified xsi:type="dcterms:W3CDTF">2023-04-25T21:21:00Z</dcterms:modified>
</cp:coreProperties>
</file>