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BA" w:rsidRDefault="008A1CAA" w:rsidP="008A1CAA">
      <w:pPr>
        <w:bidi/>
        <w:rPr>
          <w:rFonts w:ascii="KFGQPCHAFSUthmanicScript-Regula" w:hAnsi="KFGQPCHAFSUthmanicScript-Regula"/>
          <w:color w:val="212529"/>
          <w:sz w:val="38"/>
          <w:szCs w:val="38"/>
          <w:shd w:val="clear" w:color="auto" w:fill="FFFFFF"/>
        </w:rPr>
      </w:pPr>
      <w:r>
        <w:rPr>
          <w:rFonts w:ascii="KFGQPCHAFSUthmanicScript-Regula" w:hAnsi="KFGQPCHAFSUthmanicScript-Regula"/>
          <w:color w:val="212529"/>
          <w:sz w:val="38"/>
          <w:szCs w:val="38"/>
          <w:shd w:val="clear" w:color="auto" w:fill="FFFFFF"/>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p>
    <w:p w:rsidR="008A1CAA" w:rsidRDefault="008A1CAA" w:rsidP="008A1CAA">
      <w:pPr>
        <w:bidi/>
        <w:jc w:val="center"/>
        <w:rPr>
          <w:rFonts w:ascii="KFGQPCHAFSUthmanicScript-Regula" w:hAnsi="KFGQPCHAFSUthmanicScript-Regula"/>
          <w:color w:val="212529"/>
          <w:sz w:val="38"/>
          <w:szCs w:val="38"/>
          <w:shd w:val="clear" w:color="auto" w:fill="FFFFFF"/>
          <w:rtl/>
          <w:lang w:bidi="ar-EG"/>
        </w:rPr>
      </w:pPr>
      <w:r>
        <w:rPr>
          <w:rFonts w:ascii="KFGQPCHAFSUthmanicScript-Regula" w:hAnsi="KFGQPCHAFSUthmanicScript-Regula" w:hint="cs"/>
          <w:color w:val="212529"/>
          <w:sz w:val="38"/>
          <w:szCs w:val="38"/>
          <w:shd w:val="clear" w:color="auto" w:fill="FFFFFF"/>
          <w:rtl/>
          <w:lang w:bidi="ar-EG"/>
        </w:rPr>
        <w:t>البقرة</w:t>
      </w:r>
      <w:r w:rsidR="002A34E9">
        <w:rPr>
          <w:rFonts w:ascii="KFGQPCHAFSUthmanicScript-Regula" w:hAnsi="KFGQPCHAFSUthmanicScript-Regula" w:hint="cs"/>
          <w:color w:val="212529"/>
          <w:sz w:val="38"/>
          <w:szCs w:val="38"/>
          <w:shd w:val="clear" w:color="auto" w:fill="FFFFFF"/>
          <w:rtl/>
          <w:lang w:bidi="ar-EG"/>
        </w:rPr>
        <w:t xml:space="preserve"> 185</w:t>
      </w:r>
    </w:p>
    <w:p w:rsidR="002A34E9" w:rsidRDefault="004E7D5F" w:rsidP="004E7D5F">
      <w:pPr>
        <w:rPr>
          <w:rFonts w:ascii="Gentium" w:hAnsi="Gentium"/>
          <w:color w:val="212529"/>
          <w:sz w:val="38"/>
          <w:szCs w:val="38"/>
          <w:shd w:val="clear" w:color="auto" w:fill="FFFFFF"/>
          <w:rtl/>
        </w:rPr>
      </w:pPr>
      <w:proofErr w:type="spellStart"/>
      <w:r>
        <w:rPr>
          <w:rFonts w:ascii="Gentium" w:hAnsi="Gentium"/>
          <w:color w:val="212529"/>
          <w:sz w:val="38"/>
          <w:szCs w:val="38"/>
          <w:shd w:val="clear" w:color="auto" w:fill="FFFFFF"/>
        </w:rPr>
        <w:t>C’est</w:t>
      </w:r>
      <w:proofErr w:type="spellEnd"/>
      <w:r>
        <w:rPr>
          <w:rFonts w:ascii="Gentium" w:hAnsi="Gentium"/>
          <w:color w:val="212529"/>
          <w:sz w:val="38"/>
          <w:szCs w:val="38"/>
          <w:shd w:val="clear" w:color="auto" w:fill="FFFFFF"/>
        </w:rPr>
        <w:t xml:space="preserve"> en </w:t>
      </w:r>
      <w:proofErr w:type="spellStart"/>
      <w:proofErr w:type="gramStart"/>
      <w:r>
        <w:rPr>
          <w:rFonts w:ascii="Gentium" w:hAnsi="Gentium"/>
          <w:color w:val="212529"/>
          <w:sz w:val="38"/>
          <w:szCs w:val="38"/>
          <w:shd w:val="clear" w:color="auto" w:fill="FFFFFF"/>
        </w:rPr>
        <w:t>ce</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mois</w:t>
      </w:r>
      <w:proofErr w:type="spellEnd"/>
      <w:r>
        <w:rPr>
          <w:rFonts w:ascii="Gentium" w:hAnsi="Gentium"/>
          <w:color w:val="212529"/>
          <w:sz w:val="38"/>
          <w:szCs w:val="38"/>
          <w:shd w:val="clear" w:color="auto" w:fill="FFFFFF"/>
        </w:rPr>
        <w:t xml:space="preserve"> de Ramadan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fut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révélé</w:t>
      </w:r>
      <w:proofErr w:type="spellEnd"/>
      <w:r>
        <w:rPr>
          <w:rFonts w:ascii="Gentium" w:hAnsi="Gentium"/>
          <w:color w:val="212529"/>
          <w:sz w:val="38"/>
          <w:szCs w:val="38"/>
          <w:shd w:val="clear" w:color="auto" w:fill="FFFFFF"/>
        </w:rPr>
        <w:t xml:space="preserve"> le </w:t>
      </w:r>
      <w:proofErr w:type="spellStart"/>
      <w:r>
        <w:rPr>
          <w:rFonts w:ascii="Gentium" w:hAnsi="Gentium"/>
          <w:color w:val="212529"/>
          <w:sz w:val="38"/>
          <w:szCs w:val="38"/>
          <w:shd w:val="clear" w:color="auto" w:fill="FFFFFF"/>
        </w:rPr>
        <w:t>Coran</w:t>
      </w:r>
      <w:proofErr w:type="spellEnd"/>
      <w:r>
        <w:rPr>
          <w:rFonts w:ascii="Gentium" w:hAnsi="Gentium"/>
          <w:color w:val="212529"/>
          <w:sz w:val="38"/>
          <w:szCs w:val="38"/>
          <w:shd w:val="clear" w:color="auto" w:fill="FFFFFF"/>
        </w:rPr>
        <w:t xml:space="preserve"> en guide (</w:t>
      </w:r>
      <w:proofErr w:type="spellStart"/>
      <w:r>
        <w:rPr>
          <w:rFonts w:ascii="Gentium" w:hAnsi="Gentium"/>
          <w:color w:val="212529"/>
          <w:sz w:val="38"/>
          <w:szCs w:val="38"/>
          <w:shd w:val="clear" w:color="auto" w:fill="FFFFFF"/>
        </w:rPr>
        <w:t>hudâ</w:t>
      </w:r>
      <w:proofErr w:type="spellEnd"/>
      <w:r>
        <w:rPr>
          <w:rFonts w:ascii="Gentium" w:hAnsi="Gentium"/>
          <w:color w:val="212529"/>
          <w:sz w:val="38"/>
          <w:szCs w:val="38"/>
          <w:shd w:val="clear" w:color="auto" w:fill="FFFFFF"/>
        </w:rPr>
        <w:t xml:space="preserve">) pour les </w:t>
      </w:r>
      <w:proofErr w:type="spellStart"/>
      <w:r>
        <w:rPr>
          <w:rFonts w:ascii="Gentium" w:hAnsi="Gentium"/>
          <w:color w:val="212529"/>
          <w:sz w:val="38"/>
          <w:szCs w:val="38"/>
          <w:shd w:val="clear" w:color="auto" w:fill="FFFFFF"/>
        </w:rPr>
        <w:t>hommes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vers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juste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voie</w:t>
      </w:r>
      <w:proofErr w:type="spellEnd"/>
      <w:r>
        <w:rPr>
          <w:rFonts w:ascii="Gentium" w:hAnsi="Gentium"/>
          <w:color w:val="212529"/>
          <w:sz w:val="38"/>
          <w:szCs w:val="38"/>
          <w:shd w:val="clear" w:color="auto" w:fill="FFFFFF"/>
        </w:rPr>
        <w:t xml:space="preserve">), et </w:t>
      </w:r>
      <w:proofErr w:type="spellStart"/>
      <w:r>
        <w:rPr>
          <w:rFonts w:ascii="Gentium" w:hAnsi="Gentium"/>
          <w:color w:val="212529"/>
          <w:sz w:val="38"/>
          <w:szCs w:val="38"/>
          <w:shd w:val="clear" w:color="auto" w:fill="FFFFFF"/>
        </w:rPr>
        <w:t>comme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preuves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évidentes</w:t>
      </w:r>
      <w:proofErr w:type="spellEnd"/>
      <w:r>
        <w:rPr>
          <w:rFonts w:ascii="Gentium" w:hAnsi="Gentium"/>
          <w:color w:val="212529"/>
          <w:sz w:val="38"/>
          <w:szCs w:val="38"/>
          <w:shd w:val="clear" w:color="auto" w:fill="FFFFFF"/>
        </w:rPr>
        <w:t xml:space="preserve"> de la bonne orientation et du </w:t>
      </w:r>
      <w:proofErr w:type="spellStart"/>
      <w:r>
        <w:rPr>
          <w:rFonts w:ascii="Gentium" w:hAnsi="Gentium"/>
          <w:color w:val="212529"/>
          <w:sz w:val="38"/>
          <w:szCs w:val="38"/>
          <w:shd w:val="clear" w:color="auto" w:fill="FFFFFF"/>
        </w:rPr>
        <w:t>discernement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Quiconque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alors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présent</w:t>
      </w:r>
      <w:proofErr w:type="spellEnd"/>
      <w:r>
        <w:rPr>
          <w:rFonts w:ascii="Gentium" w:hAnsi="Gentium"/>
          <w:color w:val="212529"/>
          <w:sz w:val="38"/>
          <w:szCs w:val="38"/>
          <w:shd w:val="clear" w:color="auto" w:fill="FFFFFF"/>
        </w:rPr>
        <w:t xml:space="preserve"> en </w:t>
      </w:r>
      <w:proofErr w:type="spellStart"/>
      <w:r>
        <w:rPr>
          <w:rFonts w:ascii="Gentium" w:hAnsi="Gentium"/>
          <w:color w:val="212529"/>
          <w:sz w:val="38"/>
          <w:szCs w:val="38"/>
          <w:shd w:val="clear" w:color="auto" w:fill="FFFFFF"/>
        </w:rPr>
        <w:t>ce</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mois</w:t>
      </w:r>
      <w:proofErr w:type="spellEnd"/>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1] </w:t>
      </w:r>
      <w:proofErr w:type="spellStart"/>
      <w:r>
        <w:rPr>
          <w:rFonts w:ascii="Gentium" w:hAnsi="Gentium"/>
          <w:color w:val="212529"/>
          <w:sz w:val="38"/>
          <w:szCs w:val="38"/>
          <w:shd w:val="clear" w:color="auto" w:fill="FFFFFF"/>
        </w:rPr>
        <w:t>qu’il</w:t>
      </w:r>
      <w:proofErr w:type="spellEnd"/>
      <w:r>
        <w:rPr>
          <w:rFonts w:ascii="Gentium" w:hAnsi="Gentium"/>
          <w:color w:val="212529"/>
          <w:sz w:val="38"/>
          <w:szCs w:val="38"/>
          <w:shd w:val="clear" w:color="auto" w:fill="FFFFFF"/>
        </w:rPr>
        <w:t xml:space="preserve"> (le) </w:t>
      </w:r>
      <w:proofErr w:type="spellStart"/>
      <w:r>
        <w:rPr>
          <w:rFonts w:ascii="Gentium" w:hAnsi="Gentium"/>
          <w:color w:val="212529"/>
          <w:sz w:val="38"/>
          <w:szCs w:val="38"/>
          <w:shd w:val="clear" w:color="auto" w:fill="FFFFFF"/>
        </w:rPr>
        <w:t>jeûne</w:t>
      </w:r>
      <w:proofErr w:type="spellEnd"/>
      <w:r>
        <w:rPr>
          <w:rFonts w:ascii="Gentium" w:hAnsi="Gentium"/>
          <w:color w:val="212529"/>
          <w:sz w:val="38"/>
          <w:szCs w:val="38"/>
          <w:shd w:val="clear" w:color="auto" w:fill="FFFFFF"/>
        </w:rPr>
        <w:t xml:space="preserve"> ! </w:t>
      </w:r>
      <w:proofErr w:type="gramStart"/>
      <w:r>
        <w:rPr>
          <w:rFonts w:ascii="Gentium" w:hAnsi="Gentium"/>
          <w:color w:val="212529"/>
          <w:sz w:val="38"/>
          <w:szCs w:val="38"/>
          <w:shd w:val="clear" w:color="auto" w:fill="FFFFFF"/>
        </w:rPr>
        <w:t>Et</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quelqu’un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malade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ou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parti</w:t>
      </w:r>
      <w:proofErr w:type="spellEnd"/>
      <w:r>
        <w:rPr>
          <w:rFonts w:ascii="Gentium" w:hAnsi="Gentium"/>
          <w:color w:val="212529"/>
          <w:sz w:val="38"/>
          <w:szCs w:val="38"/>
          <w:shd w:val="clear" w:color="auto" w:fill="FFFFFF"/>
        </w:rPr>
        <w:t xml:space="preserve"> en voyage, </w:t>
      </w:r>
      <w:proofErr w:type="spellStart"/>
      <w:r>
        <w:rPr>
          <w:rFonts w:ascii="Gentium" w:hAnsi="Gentium"/>
          <w:color w:val="212529"/>
          <w:sz w:val="38"/>
          <w:szCs w:val="38"/>
          <w:shd w:val="clear" w:color="auto" w:fill="FFFFFF"/>
        </w:rPr>
        <w:t>il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s’acquittera</w:t>
      </w:r>
      <w:proofErr w:type="spellEnd"/>
      <w:r>
        <w:rPr>
          <w:rFonts w:ascii="Gentium" w:hAnsi="Gentium"/>
          <w:color w:val="212529"/>
          <w:sz w:val="38"/>
          <w:szCs w:val="38"/>
          <w:shd w:val="clear" w:color="auto" w:fill="FFFFFF"/>
        </w:rPr>
        <w:t xml:space="preserve">) d’un </w:t>
      </w:r>
      <w:proofErr w:type="spellStart"/>
      <w:r>
        <w:rPr>
          <w:rFonts w:ascii="Gentium" w:hAnsi="Gentium"/>
          <w:color w:val="212529"/>
          <w:sz w:val="38"/>
          <w:szCs w:val="38"/>
          <w:shd w:val="clear" w:color="auto" w:fill="FFFFFF"/>
        </w:rPr>
        <w:t>nombre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équivalent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d’autres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jours</w:t>
      </w:r>
      <w:proofErr w:type="spellEnd"/>
      <w:r>
        <w:rPr>
          <w:rFonts w:ascii="Gentium" w:hAnsi="Gentium"/>
          <w:color w:val="212529"/>
          <w:sz w:val="38"/>
          <w:szCs w:val="38"/>
          <w:shd w:val="clear" w:color="auto" w:fill="FFFFFF"/>
        </w:rPr>
        <w:t xml:space="preserve">. Allah </w:t>
      </w:r>
      <w:proofErr w:type="spellStart"/>
      <w:r>
        <w:rPr>
          <w:rFonts w:ascii="Gentium" w:hAnsi="Gentium"/>
          <w:color w:val="212529"/>
          <w:sz w:val="38"/>
          <w:szCs w:val="38"/>
          <w:shd w:val="clear" w:color="auto" w:fill="FFFFFF"/>
        </w:rPr>
        <w:t>veut</w:t>
      </w:r>
      <w:proofErr w:type="spellEnd"/>
      <w:r>
        <w:rPr>
          <w:rFonts w:ascii="Gentium" w:hAnsi="Gentium"/>
          <w:color w:val="212529"/>
          <w:sz w:val="38"/>
          <w:szCs w:val="38"/>
          <w:shd w:val="clear" w:color="auto" w:fill="FFFFFF"/>
        </w:rPr>
        <w:t xml:space="preserve"> pour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l’aisance</w:t>
      </w:r>
      <w:proofErr w:type="spellEnd"/>
      <w:r>
        <w:rPr>
          <w:rFonts w:ascii="Gentium" w:hAnsi="Gentium"/>
          <w:color w:val="212529"/>
          <w:sz w:val="38"/>
          <w:szCs w:val="38"/>
          <w:shd w:val="clear" w:color="auto" w:fill="FFFFFF"/>
        </w:rPr>
        <w:t xml:space="preserve"> et ne </w:t>
      </w:r>
      <w:proofErr w:type="spellStart"/>
      <w:r>
        <w:rPr>
          <w:rFonts w:ascii="Gentium" w:hAnsi="Gentium"/>
          <w:color w:val="212529"/>
          <w:sz w:val="38"/>
          <w:szCs w:val="38"/>
          <w:shd w:val="clear" w:color="auto" w:fill="FFFFFF"/>
        </w:rPr>
        <w:t>veut</w:t>
      </w:r>
      <w:proofErr w:type="spellEnd"/>
      <w:r>
        <w:rPr>
          <w:rFonts w:ascii="Gentium" w:hAnsi="Gentium"/>
          <w:color w:val="212529"/>
          <w:sz w:val="38"/>
          <w:szCs w:val="38"/>
          <w:shd w:val="clear" w:color="auto" w:fill="FFFFFF"/>
        </w:rPr>
        <w:t xml:space="preserve"> pas pour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la </w:t>
      </w:r>
      <w:proofErr w:type="spellStart"/>
      <w:proofErr w:type="gramStart"/>
      <w:r>
        <w:rPr>
          <w:rFonts w:ascii="Gentium" w:hAnsi="Gentium"/>
          <w:color w:val="212529"/>
          <w:sz w:val="38"/>
          <w:szCs w:val="38"/>
          <w:shd w:val="clear" w:color="auto" w:fill="FFFFFF"/>
        </w:rPr>
        <w:t>difficulté</w:t>
      </w:r>
      <w:proofErr w:type="spellEnd"/>
      <w:r>
        <w:rPr>
          <w:rFonts w:ascii="Gentium" w:hAnsi="Gentium"/>
          <w:color w:val="212529"/>
          <w:sz w:val="38"/>
          <w:szCs w:val="38"/>
          <w:shd w:val="clear" w:color="auto" w:fill="FFFFFF"/>
        </w:rPr>
        <w:t xml:space="preserve"> ;</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afin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complétiez</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jours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dus</w:t>
      </w:r>
      <w:proofErr w:type="spellEnd"/>
      <w:r>
        <w:rPr>
          <w:rFonts w:ascii="Gentium" w:hAnsi="Gentium"/>
          <w:color w:val="212529"/>
          <w:sz w:val="38"/>
          <w:szCs w:val="38"/>
          <w:shd w:val="clear" w:color="auto" w:fill="FFFFFF"/>
        </w:rPr>
        <w:t xml:space="preserve"> et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rendiez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gloire</w:t>
      </w:r>
      <w:proofErr w:type="spellEnd"/>
      <w:r>
        <w:rPr>
          <w:rFonts w:ascii="Gentium" w:hAnsi="Gentium"/>
          <w:color w:val="212529"/>
          <w:sz w:val="38"/>
          <w:szCs w:val="38"/>
          <w:shd w:val="clear" w:color="auto" w:fill="FFFFFF"/>
        </w:rPr>
        <w:t xml:space="preserve"> à Allah Qui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bien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guidés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Peut-être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alors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Lui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serez-vous</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reconnaissants</w:t>
      </w:r>
      <w:proofErr w:type="spellEnd"/>
      <w:r>
        <w:rPr>
          <w:rFonts w:ascii="Gentium" w:hAnsi="Gentium"/>
          <w:color w:val="212529"/>
          <w:sz w:val="38"/>
          <w:szCs w:val="38"/>
          <w:shd w:val="clear" w:color="auto" w:fill="FFFFFF"/>
        </w:rPr>
        <w:t xml:space="preserve"> !</w:t>
      </w:r>
      <w:proofErr w:type="gramEnd"/>
    </w:p>
    <w:p w:rsidR="004E7D5F" w:rsidRPr="004E7D5F" w:rsidRDefault="004E7D5F" w:rsidP="004E7D5F">
      <w:pPr>
        <w:pStyle w:val="Heading1"/>
        <w:spacing w:before="0" w:beforeAutospacing="0"/>
        <w:jc w:val="center"/>
        <w:rPr>
          <w:rFonts w:ascii="Gentium" w:eastAsiaTheme="minorHAnsi" w:hAnsi="Gentium" w:cstheme="minorBidi"/>
          <w:b w:val="0"/>
          <w:bCs w:val="0"/>
          <w:color w:val="212529"/>
          <w:kern w:val="0"/>
          <w:sz w:val="38"/>
          <w:szCs w:val="38"/>
          <w:shd w:val="clear" w:color="auto" w:fill="FFFFFF"/>
        </w:rPr>
      </w:pPr>
      <w:r w:rsidRPr="004E7D5F">
        <w:rPr>
          <w:rFonts w:ascii="Gentium" w:eastAsiaTheme="minorHAnsi" w:hAnsi="Gentium" w:cstheme="minorBidi"/>
          <w:b w:val="0"/>
          <w:bCs w:val="0"/>
          <w:color w:val="212529"/>
          <w:kern w:val="0"/>
          <w:sz w:val="38"/>
          <w:szCs w:val="38"/>
          <w:shd w:val="clear" w:color="auto" w:fill="FFFFFF"/>
        </w:rPr>
        <w:t>AL-BAQARAH</w:t>
      </w:r>
      <w:r>
        <w:rPr>
          <w:rFonts w:ascii="Gentium" w:eastAsiaTheme="minorHAnsi" w:hAnsi="Gentium" w:cstheme="minorBidi" w:hint="cs"/>
          <w:b w:val="0"/>
          <w:bCs w:val="0"/>
          <w:color w:val="212529"/>
          <w:kern w:val="0"/>
          <w:sz w:val="38"/>
          <w:szCs w:val="38"/>
          <w:shd w:val="clear" w:color="auto" w:fill="FFFFFF"/>
          <w:rtl/>
        </w:rPr>
        <w:t xml:space="preserve">185 </w:t>
      </w:r>
      <w:bookmarkStart w:id="0" w:name="_GoBack"/>
      <w:bookmarkEnd w:id="0"/>
    </w:p>
    <w:p w:rsidR="004E7D5F" w:rsidRPr="008A1CAA" w:rsidRDefault="004E7D5F" w:rsidP="004E7D5F">
      <w:pPr>
        <w:jc w:val="center"/>
        <w:rPr>
          <w:sz w:val="36"/>
          <w:szCs w:val="36"/>
          <w:rtl/>
          <w:lang w:bidi="ar-EG"/>
        </w:rPr>
      </w:pPr>
    </w:p>
    <w:sectPr w:rsidR="004E7D5F" w:rsidRPr="008A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AA"/>
    <w:rsid w:val="002A34E9"/>
    <w:rsid w:val="004E7D5F"/>
    <w:rsid w:val="008A1CAA"/>
    <w:rsid w:val="00925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3823-0F03-4658-9634-F4A26F4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basedOn w:val="DefaultParagraphFont"/>
    <w:rsid w:val="002A34E9"/>
  </w:style>
  <w:style w:type="character" w:customStyle="1" w:styleId="transnormal">
    <w:name w:val="transnormal"/>
    <w:basedOn w:val="DefaultParagraphFont"/>
    <w:rsid w:val="002A34E9"/>
  </w:style>
  <w:style w:type="character" w:customStyle="1" w:styleId="Heading1Char">
    <w:name w:val="Heading 1 Char"/>
    <w:basedOn w:val="DefaultParagraphFont"/>
    <w:link w:val="Heading1"/>
    <w:uiPriority w:val="9"/>
    <w:rsid w:val="002A34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9152">
      <w:bodyDiv w:val="1"/>
      <w:marLeft w:val="0"/>
      <w:marRight w:val="0"/>
      <w:marTop w:val="0"/>
      <w:marBottom w:val="0"/>
      <w:divBdr>
        <w:top w:val="none" w:sz="0" w:space="0" w:color="auto"/>
        <w:left w:val="none" w:sz="0" w:space="0" w:color="auto"/>
        <w:bottom w:val="none" w:sz="0" w:space="0" w:color="auto"/>
        <w:right w:val="none" w:sz="0" w:space="0" w:color="auto"/>
      </w:divBdr>
    </w:div>
    <w:div w:id="20820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2023-04-25T20:17:00Z</dcterms:created>
  <dcterms:modified xsi:type="dcterms:W3CDTF">2023-04-25T21:28:00Z</dcterms:modified>
</cp:coreProperties>
</file>