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 ٱلَّذِينَ ءَامَنُواْ وَعَمِلُواْ ٱلصَّـٰلِحَٰتِ سَيَجۡعَلُ لَهُمُ ٱلرَّحۡمَٰنُ وُدّٗا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076A34" w:rsidRDefault="00076A34" w:rsidP="00F874E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 xml:space="preserve">به يقين كساني كه ايمان آوردند،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و اعمال نيكي انجام دادند، [الله] مهربان براي آنان دوستي [در دلها] مي‌نهد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076A34" w:rsidRDefault="00076A34" w:rsidP="00076A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076A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/>
    <w:sectPr w:rsidR="00E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766A85"/>
    <w:rsid w:val="00BC4E89"/>
    <w:rsid w:val="00E96D78"/>
    <w:rsid w:val="00F874E8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2026-04-17T14:50:00Z</dcterms:created>
  <dcterms:modified xsi:type="dcterms:W3CDTF">2026-04-17T14:50:00Z</dcterms:modified>
</cp:coreProperties>
</file>