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0A6D10">
      <w:pPr>
        <w:rPr>
          <w:rFonts w:hint="cs"/>
          <w:rtl/>
        </w:rPr>
      </w:pPr>
      <w:r>
        <w:rPr>
          <w:rFonts w:ascii="KFGQPCHAFSUthmanicScript-Regula" w:hAnsi="KFGQPCHAFSUthmanicScript-Regula"/>
          <w:color w:val="212529"/>
          <w:sz w:val="38"/>
          <w:szCs w:val="38"/>
          <w:shd w:val="clear" w:color="auto" w:fill="FFFFFF"/>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0A6D10" w:rsidRDefault="000A6D10" w:rsidP="000A6D10">
      <w:pPr>
        <w:jc w:val="right"/>
        <w:rPr>
          <w:rFonts w:hint="cs"/>
          <w:rtl/>
        </w:rPr>
      </w:pPr>
      <w:r>
        <w:rPr>
          <w:rFonts w:hint="cs"/>
          <w:rtl/>
        </w:rPr>
        <w:t>[المائده:32]</w:t>
      </w:r>
    </w:p>
    <w:p w:rsidR="00B056AF" w:rsidRDefault="00B056AF" w:rsidP="00FD3652">
      <w:pPr>
        <w:jc w:val="right"/>
        <w:rPr>
          <w:rFonts w:ascii="TranslitLSBold" w:hAnsi="TranslitLSBold"/>
          <w:color w:val="212529"/>
          <w:sz w:val="38"/>
          <w:szCs w:val="38"/>
          <w:shd w:val="clear" w:color="auto" w:fill="FFFFFF"/>
        </w:rPr>
      </w:pPr>
      <w:bookmarkStart w:id="0" w:name="_GoBack"/>
      <w:r>
        <w:rPr>
          <w:color w:val="212529"/>
          <w:sz w:val="38"/>
          <w:szCs w:val="38"/>
          <w:shd w:val="clear" w:color="auto" w:fill="FFFFFF"/>
          <w:rtl/>
        </w:rPr>
        <w:t xml:space="preserve">به همين سبب، بر بني اسرائيل مقرر داشتيم </w:t>
      </w:r>
      <w:bookmarkEnd w:id="0"/>
      <w:r>
        <w:rPr>
          <w:color w:val="212529"/>
          <w:sz w:val="38"/>
          <w:szCs w:val="38"/>
          <w:shd w:val="clear" w:color="auto" w:fill="FFFFFF"/>
          <w:rtl/>
        </w:rPr>
        <w:t>كه هر كس انساني را بدون اينكه مرتكب قتل نفس، يا فساد كاري در روي زمين شده باشد بكشد مانند آن است كه گويا همة مردم را كشته است، و كسي كه انساني را از مرگ نجات بدهد، مانند آن است كه گويا همة مردم را از مرگ نجات داده است، و به يقين كه پيامبران ما با دلائل روشني براي آنها آمدند، و بعد از [آمدن پيامبران] باز هم بسياري از آنها در روي زمين به تجاوز كاري پرداختند</w:t>
      </w:r>
    </w:p>
    <w:p w:rsidR="00FD3652" w:rsidRDefault="00FD3652" w:rsidP="00FD3652">
      <w:pPr>
        <w:jc w:val="right"/>
        <w:rPr>
          <w:rFonts w:hint="cs"/>
          <w:rtl/>
          <w:lang w:bidi="ar-EG"/>
        </w:rPr>
      </w:pPr>
      <w:r>
        <w:rPr>
          <w:rFonts w:ascii="TranslitLSBold" w:hAnsi="TranslitLSBold" w:hint="cs"/>
          <w:color w:val="212529"/>
          <w:sz w:val="38"/>
          <w:szCs w:val="38"/>
          <w:shd w:val="clear" w:color="auto" w:fill="FFFFFF"/>
          <w:rtl/>
          <w:lang w:bidi="ar-EG"/>
        </w:rPr>
        <w:t xml:space="preserve"> [المائده:32]</w:t>
      </w:r>
    </w:p>
    <w:sectPr w:rsidR="00FD3652"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2B27BD"/>
    <w:rsid w:val="00416A35"/>
    <w:rsid w:val="00736C74"/>
    <w:rsid w:val="00B056AF"/>
    <w:rsid w:val="00FD3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2024-09-29T15:45:00Z</dcterms:created>
  <dcterms:modified xsi:type="dcterms:W3CDTF">2024-09-29T15:45:00Z</dcterms:modified>
</cp:coreProperties>
</file>