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71601F">
      <w:pPr>
        <w:rPr>
          <w:rFonts w:hint="cs"/>
          <w:rtl/>
        </w:rPr>
      </w:pPr>
      <w:r>
        <w:rPr>
          <w:rFonts w:ascii="KFGQPCHAFSUthmanicScript-Regula" w:hAnsi="KFGQPCHAFSUthmanicScript-Regula"/>
          <w:color w:val="212529"/>
          <w:sz w:val="38"/>
          <w:szCs w:val="38"/>
          <w:shd w:val="clear" w:color="auto" w:fill="FFFFFF"/>
          <w:rtl/>
        </w:rPr>
        <w:t>۞لَّيۡسَ ٱلۡبِرَّ أَن تُوَلُّواْ وُجُوهَكُمۡ قِبَلَ ٱلۡمَشۡرِقِ وَٱلۡمَغۡرِبِ وَلَٰكِنَّ ٱلۡبِرَّ مَنۡ ءَامَنَ بِٱللَّهِ وَٱلۡيَوۡمِ ٱلۡأٓخِرِ وَٱلۡمَلَـٰٓئِكَةِ وَٱلۡكِتَٰبِ وَٱلنَّبِيِّـۧنَ وَءَاتَى ٱلۡمَالَ عَلَىٰ حُبِّهِۦ ذَوِي ٱلۡقُرۡبَىٰ وَٱلۡيَتَٰمَىٰ وَٱلۡمَسَٰكِينَ وَٱبۡنَ ٱلسَّبِيلِ وَٱلسَّآئِلِينَ وَفِي ٱلرِّقَابِ وَأَقَامَ ٱلصَّلَوٰةَ وَءَاتَى ٱلزَّكَوٰةَ وَٱلۡمُوفُونَ بِعَهۡدِهِمۡ إِذَا عَٰهَدُواْۖ وَٱلصَّـٰبِرِينَ فِي ٱلۡبَأۡسَآءِ وَٱلضَّرَّآءِ وَحِينَ ٱلۡبَأۡسِۗ أُوْلَـٰٓئِكَ ٱلَّذِينَ صَدَقُواْۖ وَأُوْلَـٰٓئِكَ هُمُ ٱلۡمُتَّقُونَ</w:t>
      </w:r>
    </w:p>
    <w:p w:rsidR="0071601F" w:rsidRPr="002A6109" w:rsidRDefault="0071601F" w:rsidP="002A6109">
      <w:pPr>
        <w:jc w:val="right"/>
        <w:rPr>
          <w:rFonts w:hint="cs"/>
          <w:rtl/>
          <w:lang w:bidi="ar-EG"/>
        </w:rPr>
      </w:pPr>
      <w:r>
        <w:rPr>
          <w:rFonts w:hint="cs"/>
          <w:rtl/>
        </w:rPr>
        <w:t>[البقرة:177]</w:t>
      </w:r>
    </w:p>
    <w:p w:rsidR="002A6109" w:rsidRPr="003E71B9" w:rsidRDefault="006D71AA" w:rsidP="003E71B9">
      <w:pPr>
        <w:rPr>
          <w:rFonts w:hint="cs"/>
          <w:rtl/>
          <w:lang w:bidi="ar-EG"/>
        </w:rPr>
      </w:pPr>
      <w:r>
        <w:br/>
      </w:r>
      <w:bookmarkStart w:id="0" w:name="_GoBack"/>
      <w:r w:rsidR="003E71B9">
        <w:rPr>
          <w:rFonts w:ascii="Arial" w:hAnsi="Arial" w:cs="Arial"/>
          <w:color w:val="0F0F0F"/>
          <w:sz w:val="21"/>
          <w:szCs w:val="21"/>
          <w:shd w:val="clear" w:color="auto" w:fill="FFFFFF"/>
        </w:rPr>
        <w:t xml:space="preserve">Ba </w:t>
      </w:r>
      <w:proofErr w:type="spellStart"/>
      <w:r w:rsidR="003E71B9">
        <w:rPr>
          <w:rFonts w:ascii="Arial" w:hAnsi="Arial" w:cs="Arial"/>
          <w:color w:val="0F0F0F"/>
          <w:sz w:val="21"/>
          <w:szCs w:val="21"/>
          <w:shd w:val="clear" w:color="auto" w:fill="FFFFFF"/>
        </w:rPr>
        <w:t>wai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aikin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xa’a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shi</w:t>
      </w:r>
      <w:proofErr w:type="spellEnd"/>
      <w:r w:rsidR="003E71B9">
        <w:rPr>
          <w:rFonts w:ascii="Arial" w:hAnsi="Arial" w:cs="Arial"/>
          <w:color w:val="0F0F0F"/>
          <w:sz w:val="21"/>
          <w:szCs w:val="21"/>
          <w:shd w:val="clear" w:color="auto" w:fill="FFFFFF"/>
        </w:rPr>
        <w:t xml:space="preserve"> ne </w:t>
      </w:r>
      <w:proofErr w:type="spellStart"/>
      <w:r w:rsidR="003E71B9">
        <w:rPr>
          <w:rFonts w:ascii="Arial" w:hAnsi="Arial" w:cs="Arial"/>
          <w:color w:val="0F0F0F"/>
          <w:sz w:val="21"/>
          <w:szCs w:val="21"/>
          <w:shd w:val="clear" w:color="auto" w:fill="FFFFFF"/>
        </w:rPr>
        <w:t>ku</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juyar</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fuskokinku</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mahudar</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rana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ko</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mafaxarta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ba</w:t>
      </w:r>
      <w:bookmarkEnd w:id="0"/>
      <w:proofErr w:type="spellEnd"/>
      <w:r w:rsidR="003E71B9">
        <w:rPr>
          <w:rFonts w:ascii="Arial" w:hAnsi="Arial" w:cs="Arial"/>
          <w:color w:val="0F0F0F"/>
          <w:sz w:val="21"/>
          <w:szCs w:val="21"/>
          <w:shd w:val="clear" w:color="auto" w:fill="FFFFFF"/>
        </w:rPr>
        <w:t xml:space="preserve"> ; </w:t>
      </w:r>
      <w:proofErr w:type="spellStart"/>
      <w:r w:rsidR="003E71B9">
        <w:rPr>
          <w:rFonts w:ascii="Arial" w:hAnsi="Arial" w:cs="Arial"/>
          <w:color w:val="0F0F0F"/>
          <w:sz w:val="21"/>
          <w:szCs w:val="21"/>
          <w:shd w:val="clear" w:color="auto" w:fill="FFFFFF"/>
        </w:rPr>
        <w:t>sai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dai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aikin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xa’a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shi</w:t>
      </w:r>
      <w:proofErr w:type="spellEnd"/>
      <w:r w:rsidR="003E71B9">
        <w:rPr>
          <w:rFonts w:ascii="Arial" w:hAnsi="Arial" w:cs="Arial"/>
          <w:color w:val="0F0F0F"/>
          <w:sz w:val="21"/>
          <w:szCs w:val="21"/>
          <w:shd w:val="clear" w:color="auto" w:fill="FFFFFF"/>
        </w:rPr>
        <w:t xml:space="preserve"> ne, </w:t>
      </w:r>
      <w:proofErr w:type="spellStart"/>
      <w:r w:rsidR="003E71B9">
        <w:rPr>
          <w:rFonts w:ascii="Arial" w:hAnsi="Arial" w:cs="Arial"/>
          <w:color w:val="0F0F0F"/>
          <w:sz w:val="21"/>
          <w:szCs w:val="21"/>
          <w:shd w:val="clear" w:color="auto" w:fill="FFFFFF"/>
        </w:rPr>
        <w:t>wanda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imani</w:t>
      </w:r>
      <w:proofErr w:type="spellEnd"/>
      <w:r w:rsidR="003E71B9">
        <w:rPr>
          <w:rFonts w:ascii="Arial" w:hAnsi="Arial" w:cs="Arial"/>
          <w:color w:val="0F0F0F"/>
          <w:sz w:val="21"/>
          <w:szCs w:val="21"/>
          <w:shd w:val="clear" w:color="auto" w:fill="FFFFFF"/>
        </w:rPr>
        <w:t xml:space="preserve"> da Allah da </w:t>
      </w:r>
      <w:proofErr w:type="spellStart"/>
      <w:r w:rsidR="003E71B9">
        <w:rPr>
          <w:rFonts w:ascii="Arial" w:hAnsi="Arial" w:cs="Arial"/>
          <w:color w:val="0F0F0F"/>
          <w:sz w:val="21"/>
          <w:szCs w:val="21"/>
          <w:shd w:val="clear" w:color="auto" w:fill="FFFFFF"/>
        </w:rPr>
        <w:t>ranar</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lahira</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mala’iku</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littattafai</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annabawa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kuma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bayar</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dukiyarsa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alhalin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yana</w:t>
      </w:r>
      <w:proofErr w:type="spellEnd"/>
      <w:r w:rsidR="003E71B9">
        <w:rPr>
          <w:rFonts w:ascii="Arial" w:hAnsi="Arial" w:cs="Arial"/>
          <w:color w:val="0F0F0F"/>
          <w:sz w:val="21"/>
          <w:szCs w:val="21"/>
          <w:shd w:val="clear" w:color="auto" w:fill="FFFFFF"/>
        </w:rPr>
        <w:t xml:space="preserve"> son ta, </w:t>
      </w:r>
      <w:proofErr w:type="spellStart"/>
      <w:r w:rsidR="003E71B9">
        <w:rPr>
          <w:rFonts w:ascii="Arial" w:hAnsi="Arial" w:cs="Arial"/>
          <w:color w:val="0F0F0F"/>
          <w:sz w:val="21"/>
          <w:szCs w:val="21"/>
          <w:shd w:val="clear" w:color="auto" w:fill="FFFFFF"/>
        </w:rPr>
        <w:t>ga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dangi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na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kusa</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marayu</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mabuqata</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matafiyi</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kuma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masu</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roqo</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bisa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larura</w:t>
      </w:r>
      <w:proofErr w:type="spellEnd"/>
      <w:r w:rsidR="003E71B9">
        <w:rPr>
          <w:rFonts w:ascii="Arial" w:hAnsi="Arial" w:cs="Arial"/>
          <w:color w:val="0F0F0F"/>
          <w:sz w:val="21"/>
          <w:szCs w:val="21"/>
          <w:shd w:val="clear" w:color="auto" w:fill="FFFFFF"/>
        </w:rPr>
        <w:t>) da ‘</w:t>
      </w:r>
      <w:proofErr w:type="spellStart"/>
      <w:r w:rsidR="003E71B9">
        <w:rPr>
          <w:rFonts w:ascii="Arial" w:hAnsi="Arial" w:cs="Arial"/>
          <w:color w:val="0F0F0F"/>
          <w:sz w:val="21"/>
          <w:szCs w:val="21"/>
          <w:shd w:val="clear" w:color="auto" w:fill="FFFFFF"/>
        </w:rPr>
        <w:t>yantar</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bayi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sannan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kuma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tsayar</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salla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kuma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bayar</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zakka</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kuma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masu</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cika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alqawarinsu</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idan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suka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qulla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alqawari</w:t>
      </w:r>
      <w:proofErr w:type="spellEnd"/>
      <w:r w:rsidR="003E71B9">
        <w:rPr>
          <w:rFonts w:ascii="Arial" w:hAnsi="Arial" w:cs="Arial"/>
          <w:color w:val="0F0F0F"/>
          <w:sz w:val="21"/>
          <w:szCs w:val="21"/>
          <w:shd w:val="clear" w:color="auto" w:fill="FFFFFF"/>
        </w:rPr>
        <w:t xml:space="preserve"> ; da </w:t>
      </w:r>
      <w:proofErr w:type="spellStart"/>
      <w:r w:rsidR="003E71B9">
        <w:rPr>
          <w:rFonts w:ascii="Arial" w:hAnsi="Arial" w:cs="Arial"/>
          <w:color w:val="0F0F0F"/>
          <w:sz w:val="21"/>
          <w:szCs w:val="21"/>
          <w:shd w:val="clear" w:color="auto" w:fill="FFFFFF"/>
        </w:rPr>
        <w:t>masu</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haquri</w:t>
      </w:r>
      <w:proofErr w:type="spellEnd"/>
      <w:r w:rsidR="003E71B9">
        <w:rPr>
          <w:rFonts w:ascii="Arial" w:hAnsi="Arial" w:cs="Arial"/>
          <w:color w:val="0F0F0F"/>
          <w:sz w:val="21"/>
          <w:szCs w:val="21"/>
          <w:shd w:val="clear" w:color="auto" w:fill="FFFFFF"/>
        </w:rPr>
        <w:t xml:space="preserve"> a </w:t>
      </w:r>
      <w:proofErr w:type="spellStart"/>
      <w:r w:rsidR="003E71B9">
        <w:rPr>
          <w:rFonts w:ascii="Arial" w:hAnsi="Arial" w:cs="Arial"/>
          <w:color w:val="0F0F0F"/>
          <w:sz w:val="21"/>
          <w:szCs w:val="21"/>
          <w:shd w:val="clear" w:color="auto" w:fill="FFFFFF"/>
        </w:rPr>
        <w:t>cikin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halin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talauci</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halin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rashin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lafiya</w:t>
      </w:r>
      <w:proofErr w:type="spellEnd"/>
      <w:r w:rsidR="003E71B9">
        <w:rPr>
          <w:rFonts w:ascii="Arial" w:hAnsi="Arial" w:cs="Arial"/>
          <w:color w:val="0F0F0F"/>
          <w:sz w:val="21"/>
          <w:szCs w:val="21"/>
          <w:shd w:val="clear" w:color="auto" w:fill="FFFFFF"/>
        </w:rPr>
        <w:t xml:space="preserve"> da </w:t>
      </w:r>
      <w:proofErr w:type="spellStart"/>
      <w:r w:rsidR="003E71B9">
        <w:rPr>
          <w:rFonts w:ascii="Arial" w:hAnsi="Arial" w:cs="Arial"/>
          <w:color w:val="0F0F0F"/>
          <w:sz w:val="21"/>
          <w:szCs w:val="21"/>
          <w:shd w:val="clear" w:color="auto" w:fill="FFFFFF"/>
        </w:rPr>
        <w:t>lokacin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yaqi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Waxannan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su</w:t>
      </w:r>
      <w:proofErr w:type="spellEnd"/>
      <w:r w:rsidR="003E71B9">
        <w:rPr>
          <w:rFonts w:ascii="Arial" w:hAnsi="Arial" w:cs="Arial"/>
          <w:color w:val="0F0F0F"/>
          <w:sz w:val="21"/>
          <w:szCs w:val="21"/>
          <w:shd w:val="clear" w:color="auto" w:fill="FFFFFF"/>
        </w:rPr>
        <w:t xml:space="preserve"> ne </w:t>
      </w:r>
      <w:proofErr w:type="spellStart"/>
      <w:r w:rsidR="003E71B9">
        <w:rPr>
          <w:rFonts w:ascii="Arial" w:hAnsi="Arial" w:cs="Arial"/>
          <w:color w:val="0F0F0F"/>
          <w:sz w:val="21"/>
          <w:szCs w:val="21"/>
          <w:shd w:val="clear" w:color="auto" w:fill="FFFFFF"/>
        </w:rPr>
        <w:t>waxanda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suka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yi</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gaskiya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kuma</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waxannan</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su</w:t>
      </w:r>
      <w:proofErr w:type="spellEnd"/>
      <w:r w:rsidR="003E71B9">
        <w:rPr>
          <w:rFonts w:ascii="Arial" w:hAnsi="Arial" w:cs="Arial"/>
          <w:color w:val="0F0F0F"/>
          <w:sz w:val="21"/>
          <w:szCs w:val="21"/>
          <w:shd w:val="clear" w:color="auto" w:fill="FFFFFF"/>
        </w:rPr>
        <w:t xml:space="preserve"> ne </w:t>
      </w:r>
      <w:proofErr w:type="spellStart"/>
      <w:r w:rsidR="003E71B9">
        <w:rPr>
          <w:rFonts w:ascii="Arial" w:hAnsi="Arial" w:cs="Arial"/>
          <w:color w:val="0F0F0F"/>
          <w:sz w:val="21"/>
          <w:szCs w:val="21"/>
          <w:shd w:val="clear" w:color="auto" w:fill="FFFFFF"/>
        </w:rPr>
        <w:t>masu</w:t>
      </w:r>
      <w:proofErr w:type="spellEnd"/>
      <w:r w:rsidR="003E71B9">
        <w:rPr>
          <w:rFonts w:ascii="Arial" w:hAnsi="Arial" w:cs="Arial"/>
          <w:color w:val="0F0F0F"/>
          <w:sz w:val="21"/>
          <w:szCs w:val="21"/>
          <w:shd w:val="clear" w:color="auto" w:fill="FFFFFF"/>
        </w:rPr>
        <w:t xml:space="preserve"> </w:t>
      </w:r>
      <w:proofErr w:type="spellStart"/>
      <w:r w:rsidR="003E71B9">
        <w:rPr>
          <w:rFonts w:ascii="Arial" w:hAnsi="Arial" w:cs="Arial"/>
          <w:color w:val="0F0F0F"/>
          <w:sz w:val="21"/>
          <w:szCs w:val="21"/>
          <w:shd w:val="clear" w:color="auto" w:fill="FFFFFF"/>
        </w:rPr>
        <w:t>taqawa</w:t>
      </w:r>
      <w:proofErr w:type="spellEnd"/>
    </w:p>
    <w:p w:rsidR="002A6109" w:rsidRPr="002A6109" w:rsidRDefault="002A6109" w:rsidP="002A6109">
      <w:pPr>
        <w:jc w:val="right"/>
        <w:rPr>
          <w:rFonts w:hint="cs"/>
          <w:rtl/>
          <w:lang w:bidi="ar-EG"/>
        </w:rPr>
      </w:pPr>
      <w:r>
        <w:rPr>
          <w:rFonts w:hint="cs"/>
          <w:rtl/>
        </w:rPr>
        <w:t>[البقرة:177]</w:t>
      </w:r>
    </w:p>
    <w:p w:rsidR="002A6109" w:rsidRDefault="002A6109" w:rsidP="002A6109">
      <w:pPr>
        <w:jc w:val="right"/>
      </w:pPr>
    </w:p>
    <w:sectPr w:rsidR="002A6109"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C"/>
    <w:rsid w:val="000D0096"/>
    <w:rsid w:val="002A6109"/>
    <w:rsid w:val="002B27BD"/>
    <w:rsid w:val="00345CE9"/>
    <w:rsid w:val="003E71B9"/>
    <w:rsid w:val="00561490"/>
    <w:rsid w:val="005E114C"/>
    <w:rsid w:val="006D71AA"/>
    <w:rsid w:val="0071601F"/>
    <w:rsid w:val="00866138"/>
    <w:rsid w:val="00D05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2024-04-29T04:29:00Z</dcterms:created>
  <dcterms:modified xsi:type="dcterms:W3CDTF">2024-04-29T04:29:00Z</dcterms:modified>
</cp:coreProperties>
</file>