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A3C" w:rsidRPr="00551A3C" w:rsidRDefault="00551A3C" w:rsidP="00551A3C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212529"/>
          <w:sz w:val="28"/>
          <w:szCs w:val="28"/>
        </w:rPr>
      </w:pPr>
      <w:r w:rsidRPr="00551A3C">
        <w:rPr>
          <w:rFonts w:ascii="KFGQPCHAFSUthmanicScript-Regula" w:hAnsi="KFGQPCHAFSUthmanicScript-Regula"/>
          <w:color w:val="212529"/>
          <w:sz w:val="28"/>
          <w:szCs w:val="28"/>
          <w:rtl/>
        </w:rPr>
        <w:t>۞قُلۡ يَٰعِبَادِيَ ٱلَّذِينَ أَسۡرَفُواْ عَلَىٰٓ أَنفُسِهِمۡ لَا تَقۡنَطُواْ مِن رَّحۡمَةِ ٱللَّهِۚ إِنَّ ٱللَّهَ يَغۡفِرُ ٱلذُّنُوبَ جَمِيعًاۚ إِنَّهُۥ هُوَ ٱلۡغَفُورُ ٱلرَّحِيمُ</w:t>
      </w:r>
    </w:p>
    <w:p w:rsidR="00B50F15" w:rsidRPr="00551A3C" w:rsidRDefault="00551A3C" w:rsidP="00551A3C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FF0000"/>
          <w:sz w:val="28"/>
          <w:szCs w:val="28"/>
          <w:rtl/>
        </w:rPr>
      </w:pPr>
      <w:bookmarkStart w:id="0" w:name="_GoBack"/>
      <w:r w:rsidRPr="00551A3C">
        <w:rPr>
          <w:rFonts w:ascii="Calibri" w:hAnsi="Calibri" w:cs="Calibri"/>
          <w:color w:val="FF0000"/>
          <w:rtl/>
          <w:lang w:bidi="ar-EG"/>
        </w:rPr>
        <w:t>الزُّمَرِ</w:t>
      </w:r>
      <w:r w:rsidR="00797DE2" w:rsidRPr="00551A3C">
        <w:rPr>
          <w:rFonts w:ascii="KFGQPCHAFSUthmanicScript-Regula" w:hAnsi="KFGQPCHAFSUthmanicScript-Regula" w:hint="cs"/>
          <w:color w:val="FF0000"/>
          <w:sz w:val="28"/>
          <w:szCs w:val="28"/>
          <w:rtl/>
        </w:rPr>
        <w:t>:</w:t>
      </w:r>
      <w:r w:rsidRPr="00551A3C">
        <w:rPr>
          <w:rFonts w:ascii="KFGQPCHAFSUthmanicScript-Regula" w:hAnsi="KFGQPCHAFSUthmanicScript-Regula" w:hint="cs"/>
          <w:color w:val="FF0000"/>
          <w:sz w:val="28"/>
          <w:szCs w:val="28"/>
          <w:rtl/>
        </w:rPr>
        <w:t>53</w:t>
      </w:r>
      <w:r w:rsidR="00B50F15" w:rsidRPr="00551A3C">
        <w:rPr>
          <w:rFonts w:ascii="KFGQPCHAFSUthmanicScript-Regula" w:hAnsi="KFGQPCHAFSUthmanicScript-Regula" w:hint="cs"/>
          <w:color w:val="FF0000"/>
          <w:sz w:val="28"/>
          <w:szCs w:val="28"/>
          <w:rtl/>
        </w:rPr>
        <w:t>)</w:t>
      </w:r>
      <w:r w:rsidR="00B50F15" w:rsidRPr="00551A3C">
        <w:rPr>
          <w:rFonts w:ascii="KFGQPCHAFSUthmanicScript-Regula" w:hAnsi="KFGQPCHAFSUthmanicScript-Regula"/>
          <w:color w:val="FF0000"/>
          <w:sz w:val="28"/>
          <w:szCs w:val="28"/>
        </w:rPr>
        <w:t>)</w:t>
      </w:r>
    </w:p>
    <w:bookmarkEnd w:id="0"/>
    <w:p w:rsidR="00551A3C" w:rsidRPr="00551A3C" w:rsidRDefault="00551A3C" w:rsidP="00551A3C">
      <w:pPr>
        <w:pStyle w:val="trans-text"/>
        <w:shd w:val="clear" w:color="auto" w:fill="FFFFFF"/>
        <w:spacing w:before="0" w:beforeAutospacing="0"/>
        <w:jc w:val="center"/>
        <w:rPr>
          <w:rFonts w:ascii="Gentium" w:hAnsi="Gentium"/>
          <w:color w:val="212529"/>
          <w:sz w:val="28"/>
          <w:szCs w:val="28"/>
        </w:rPr>
      </w:pPr>
      <w:proofErr w:type="spellStart"/>
      <w:r w:rsidRPr="00551A3C">
        <w:rPr>
          <w:rFonts w:ascii="Gentium" w:hAnsi="Gentium"/>
          <w:color w:val="212529"/>
          <w:sz w:val="28"/>
          <w:szCs w:val="28"/>
        </w:rPr>
        <w:t>Diles</w:t>
      </w:r>
      <w:proofErr w:type="spellEnd"/>
      <w:r w:rsidRPr="00551A3C">
        <w:rPr>
          <w:rFonts w:ascii="Gentium" w:hAnsi="Gentium"/>
          <w:color w:val="212529"/>
          <w:sz w:val="28"/>
          <w:szCs w:val="28"/>
        </w:rPr>
        <w:t xml:space="preserve"> (¡oh, Muhammad!) a </w:t>
      </w:r>
      <w:proofErr w:type="spellStart"/>
      <w:r w:rsidRPr="00551A3C">
        <w:rPr>
          <w:rFonts w:ascii="Gentium" w:hAnsi="Gentium"/>
          <w:color w:val="212529"/>
          <w:sz w:val="28"/>
          <w:szCs w:val="28"/>
        </w:rPr>
        <w:t>Mis</w:t>
      </w:r>
      <w:proofErr w:type="spellEnd"/>
      <w:r w:rsidRPr="00551A3C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551A3C">
        <w:rPr>
          <w:rFonts w:ascii="Gentium" w:hAnsi="Gentium"/>
          <w:color w:val="212529"/>
          <w:sz w:val="28"/>
          <w:szCs w:val="28"/>
        </w:rPr>
        <w:t>siervos</w:t>
      </w:r>
      <w:proofErr w:type="spellEnd"/>
      <w:r w:rsidRPr="00551A3C">
        <w:rPr>
          <w:rFonts w:ascii="Gentium" w:hAnsi="Gentium"/>
          <w:color w:val="212529"/>
          <w:sz w:val="28"/>
          <w:szCs w:val="28"/>
        </w:rPr>
        <w:t xml:space="preserve"> que se </w:t>
      </w:r>
      <w:proofErr w:type="spellStart"/>
      <w:r w:rsidRPr="00551A3C">
        <w:rPr>
          <w:rFonts w:ascii="Gentium" w:hAnsi="Gentium"/>
          <w:color w:val="212529"/>
          <w:sz w:val="28"/>
          <w:szCs w:val="28"/>
        </w:rPr>
        <w:t>han</w:t>
      </w:r>
      <w:proofErr w:type="spellEnd"/>
      <w:r w:rsidRPr="00551A3C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551A3C">
        <w:rPr>
          <w:rFonts w:ascii="Gentium" w:hAnsi="Gentium"/>
          <w:color w:val="212529"/>
          <w:sz w:val="28"/>
          <w:szCs w:val="28"/>
        </w:rPr>
        <w:t>excedido</w:t>
      </w:r>
      <w:proofErr w:type="spellEnd"/>
      <w:r w:rsidRPr="00551A3C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551A3C">
        <w:rPr>
          <w:rFonts w:ascii="Gentium" w:hAnsi="Gentium"/>
          <w:color w:val="212529"/>
          <w:sz w:val="28"/>
          <w:szCs w:val="28"/>
        </w:rPr>
        <w:t>pecando</w:t>
      </w:r>
      <w:proofErr w:type="spellEnd"/>
      <w:r w:rsidRPr="00551A3C">
        <w:rPr>
          <w:rFonts w:ascii="Gentium" w:hAnsi="Gentium"/>
          <w:color w:val="212529"/>
          <w:sz w:val="28"/>
          <w:szCs w:val="28"/>
        </w:rPr>
        <w:t xml:space="preserve">: “No </w:t>
      </w:r>
      <w:proofErr w:type="spellStart"/>
      <w:r w:rsidRPr="00551A3C">
        <w:rPr>
          <w:rFonts w:ascii="Gentium" w:hAnsi="Gentium"/>
          <w:color w:val="212529"/>
          <w:sz w:val="28"/>
          <w:szCs w:val="28"/>
        </w:rPr>
        <w:t>desesperen</w:t>
      </w:r>
      <w:proofErr w:type="spellEnd"/>
      <w:r w:rsidRPr="00551A3C">
        <w:rPr>
          <w:rFonts w:ascii="Gentium" w:hAnsi="Gentium"/>
          <w:color w:val="212529"/>
          <w:sz w:val="28"/>
          <w:szCs w:val="28"/>
        </w:rPr>
        <w:t xml:space="preserve"> de la </w:t>
      </w:r>
      <w:proofErr w:type="spellStart"/>
      <w:r w:rsidRPr="00551A3C">
        <w:rPr>
          <w:rFonts w:ascii="Gentium" w:hAnsi="Gentium"/>
          <w:color w:val="212529"/>
          <w:sz w:val="28"/>
          <w:szCs w:val="28"/>
        </w:rPr>
        <w:t>misericordia</w:t>
      </w:r>
      <w:proofErr w:type="spellEnd"/>
      <w:r w:rsidRPr="00551A3C">
        <w:rPr>
          <w:rFonts w:ascii="Gentium" w:hAnsi="Gentium"/>
          <w:color w:val="212529"/>
          <w:sz w:val="28"/>
          <w:szCs w:val="28"/>
        </w:rPr>
        <w:t xml:space="preserve"> de Al-</w:t>
      </w:r>
      <w:proofErr w:type="spellStart"/>
      <w:r w:rsidRPr="00551A3C">
        <w:rPr>
          <w:rFonts w:ascii="Gentium" w:hAnsi="Gentium"/>
          <w:color w:val="212529"/>
          <w:sz w:val="28"/>
          <w:szCs w:val="28"/>
        </w:rPr>
        <w:t>lah</w:t>
      </w:r>
      <w:proofErr w:type="spellEnd"/>
      <w:r w:rsidRPr="00551A3C">
        <w:rPr>
          <w:rFonts w:ascii="Gentium" w:hAnsi="Gentium"/>
          <w:color w:val="212529"/>
          <w:sz w:val="28"/>
          <w:szCs w:val="28"/>
        </w:rPr>
        <w:t>. Al-</w:t>
      </w:r>
      <w:proofErr w:type="spellStart"/>
      <w:r w:rsidRPr="00551A3C">
        <w:rPr>
          <w:rFonts w:ascii="Gentium" w:hAnsi="Gentium"/>
          <w:color w:val="212529"/>
          <w:sz w:val="28"/>
          <w:szCs w:val="28"/>
        </w:rPr>
        <w:t>lah</w:t>
      </w:r>
      <w:proofErr w:type="spellEnd"/>
      <w:r w:rsidRPr="00551A3C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551A3C">
        <w:rPr>
          <w:rFonts w:ascii="Gentium" w:hAnsi="Gentium"/>
          <w:color w:val="212529"/>
          <w:sz w:val="28"/>
          <w:szCs w:val="28"/>
        </w:rPr>
        <w:t>perdona</w:t>
      </w:r>
      <w:proofErr w:type="spellEnd"/>
      <w:r w:rsidRPr="00551A3C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551A3C">
        <w:rPr>
          <w:rFonts w:ascii="Gentium" w:hAnsi="Gentium"/>
          <w:color w:val="212529"/>
          <w:sz w:val="28"/>
          <w:szCs w:val="28"/>
        </w:rPr>
        <w:t>todos</w:t>
      </w:r>
      <w:proofErr w:type="spellEnd"/>
      <w:r w:rsidRPr="00551A3C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551A3C">
        <w:rPr>
          <w:rFonts w:ascii="Gentium" w:hAnsi="Gentium"/>
          <w:color w:val="212529"/>
          <w:sz w:val="28"/>
          <w:szCs w:val="28"/>
        </w:rPr>
        <w:t>los</w:t>
      </w:r>
      <w:proofErr w:type="spellEnd"/>
      <w:r w:rsidRPr="00551A3C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551A3C">
        <w:rPr>
          <w:rFonts w:ascii="Gentium" w:hAnsi="Gentium"/>
          <w:color w:val="212529"/>
          <w:sz w:val="28"/>
          <w:szCs w:val="28"/>
        </w:rPr>
        <w:t>pecados</w:t>
      </w:r>
      <w:proofErr w:type="spellEnd"/>
      <w:r w:rsidRPr="00551A3C">
        <w:rPr>
          <w:rFonts w:ascii="Gentium" w:hAnsi="Gentium"/>
          <w:color w:val="212529"/>
          <w:sz w:val="28"/>
          <w:szCs w:val="28"/>
        </w:rPr>
        <w:t xml:space="preserve"> (de </w:t>
      </w:r>
      <w:proofErr w:type="spellStart"/>
      <w:r w:rsidRPr="00551A3C">
        <w:rPr>
          <w:rFonts w:ascii="Gentium" w:hAnsi="Gentium"/>
          <w:color w:val="212529"/>
          <w:sz w:val="28"/>
          <w:szCs w:val="28"/>
        </w:rPr>
        <w:t>quien</w:t>
      </w:r>
      <w:proofErr w:type="spellEnd"/>
      <w:r w:rsidRPr="00551A3C">
        <w:rPr>
          <w:rFonts w:ascii="Gentium" w:hAnsi="Gentium"/>
          <w:color w:val="212529"/>
          <w:sz w:val="28"/>
          <w:szCs w:val="28"/>
        </w:rPr>
        <w:t xml:space="preserve"> se </w:t>
      </w:r>
      <w:proofErr w:type="spellStart"/>
      <w:r w:rsidRPr="00551A3C">
        <w:rPr>
          <w:rFonts w:ascii="Gentium" w:hAnsi="Gentium"/>
          <w:color w:val="212529"/>
          <w:sz w:val="28"/>
          <w:szCs w:val="28"/>
        </w:rPr>
        <w:t>arrepiente</w:t>
      </w:r>
      <w:proofErr w:type="spellEnd"/>
      <w:r w:rsidRPr="00551A3C">
        <w:rPr>
          <w:rFonts w:ascii="Gentium" w:hAnsi="Gentium"/>
          <w:color w:val="212529"/>
          <w:sz w:val="28"/>
          <w:szCs w:val="28"/>
        </w:rPr>
        <w:t xml:space="preserve"> con </w:t>
      </w:r>
      <w:proofErr w:type="spellStart"/>
      <w:r w:rsidRPr="00551A3C">
        <w:rPr>
          <w:rFonts w:ascii="Gentium" w:hAnsi="Gentium"/>
          <w:color w:val="212529"/>
          <w:sz w:val="28"/>
          <w:szCs w:val="28"/>
        </w:rPr>
        <w:t>sinceridad</w:t>
      </w:r>
      <w:proofErr w:type="spellEnd"/>
      <w:r w:rsidRPr="00551A3C">
        <w:rPr>
          <w:rFonts w:ascii="Gentium" w:hAnsi="Gentium"/>
          <w:color w:val="212529"/>
          <w:sz w:val="28"/>
          <w:szCs w:val="28"/>
        </w:rPr>
        <w:t xml:space="preserve">). </w:t>
      </w:r>
      <w:proofErr w:type="spellStart"/>
      <w:r w:rsidRPr="00551A3C">
        <w:rPr>
          <w:rFonts w:ascii="Gentium" w:hAnsi="Gentium"/>
          <w:color w:val="212529"/>
          <w:sz w:val="28"/>
          <w:szCs w:val="28"/>
        </w:rPr>
        <w:t>Realmente</w:t>
      </w:r>
      <w:proofErr w:type="spellEnd"/>
      <w:r w:rsidRPr="00551A3C">
        <w:rPr>
          <w:rFonts w:ascii="Gentium" w:hAnsi="Gentium"/>
          <w:color w:val="212529"/>
          <w:sz w:val="28"/>
          <w:szCs w:val="28"/>
        </w:rPr>
        <w:t xml:space="preserve">, </w:t>
      </w:r>
      <w:proofErr w:type="spellStart"/>
      <w:r w:rsidRPr="00551A3C">
        <w:rPr>
          <w:rFonts w:ascii="Gentium" w:hAnsi="Gentium"/>
          <w:color w:val="212529"/>
          <w:sz w:val="28"/>
          <w:szCs w:val="28"/>
        </w:rPr>
        <w:t>Él</w:t>
      </w:r>
      <w:proofErr w:type="spellEnd"/>
      <w:r w:rsidRPr="00551A3C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551A3C">
        <w:rPr>
          <w:rFonts w:ascii="Gentium" w:hAnsi="Gentium"/>
          <w:color w:val="212529"/>
          <w:sz w:val="28"/>
          <w:szCs w:val="28"/>
        </w:rPr>
        <w:t>es</w:t>
      </w:r>
      <w:proofErr w:type="spellEnd"/>
      <w:r w:rsidRPr="00551A3C">
        <w:rPr>
          <w:rFonts w:ascii="Gentium" w:hAnsi="Gentium"/>
          <w:color w:val="212529"/>
          <w:sz w:val="28"/>
          <w:szCs w:val="28"/>
        </w:rPr>
        <w:t xml:space="preserve"> el </w:t>
      </w:r>
      <w:proofErr w:type="spellStart"/>
      <w:r w:rsidRPr="00551A3C">
        <w:rPr>
          <w:rFonts w:ascii="Gentium" w:hAnsi="Gentium"/>
          <w:color w:val="212529"/>
          <w:sz w:val="28"/>
          <w:szCs w:val="28"/>
        </w:rPr>
        <w:t>Indulgente</w:t>
      </w:r>
      <w:proofErr w:type="spellEnd"/>
      <w:r w:rsidRPr="00551A3C">
        <w:rPr>
          <w:rFonts w:ascii="Gentium" w:hAnsi="Gentium"/>
          <w:color w:val="212529"/>
          <w:sz w:val="28"/>
          <w:szCs w:val="28"/>
        </w:rPr>
        <w:t xml:space="preserve">, el </w:t>
      </w:r>
      <w:proofErr w:type="spellStart"/>
      <w:r w:rsidRPr="00551A3C">
        <w:rPr>
          <w:rFonts w:ascii="Gentium" w:hAnsi="Gentium"/>
          <w:color w:val="212529"/>
          <w:sz w:val="28"/>
          <w:szCs w:val="28"/>
        </w:rPr>
        <w:t>Misericordioso</w:t>
      </w:r>
      <w:proofErr w:type="spellEnd"/>
      <w:r w:rsidRPr="00551A3C">
        <w:rPr>
          <w:rFonts w:ascii="Gentium" w:hAnsi="Gentium"/>
          <w:color w:val="212529"/>
          <w:sz w:val="28"/>
          <w:szCs w:val="28"/>
        </w:rPr>
        <w:t>.</w:t>
      </w:r>
    </w:p>
    <w:p w:rsidR="00B50F15" w:rsidRPr="00AB4EA2" w:rsidRDefault="00002A7E" w:rsidP="00551A3C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 w:hint="cs"/>
          <w:color w:val="FF0000"/>
          <w:lang w:bidi="ar-EG"/>
        </w:rPr>
      </w:pPr>
      <w:proofErr w:type="spellStart"/>
      <w:r w:rsidRPr="00AB4EA2">
        <w:rPr>
          <w:rFonts w:ascii="Arial" w:hAnsi="Arial" w:cs="Arial"/>
          <w:color w:val="FF0000"/>
          <w:shd w:val="clear" w:color="auto" w:fill="F9F9F9"/>
        </w:rPr>
        <w:t>Corán</w:t>
      </w:r>
      <w:proofErr w:type="spellEnd"/>
      <w:r w:rsidRPr="00AB4EA2">
        <w:rPr>
          <w:rFonts w:ascii="Arial" w:hAnsi="Arial" w:cs="Arial"/>
          <w:color w:val="FF0000"/>
          <w:shd w:val="clear" w:color="auto" w:fill="F9F9F9"/>
        </w:rPr>
        <w:t xml:space="preserve"> (</w:t>
      </w:r>
      <w:r w:rsidR="00551A3C">
        <w:rPr>
          <w:rFonts w:ascii="Arial" w:hAnsi="Arial" w:cs="Arial"/>
          <w:color w:val="FF0000"/>
          <w:shd w:val="clear" w:color="auto" w:fill="F9F9F9"/>
        </w:rPr>
        <w:t>39</w:t>
      </w:r>
      <w:r w:rsidRPr="00AB4EA2">
        <w:rPr>
          <w:rFonts w:ascii="Arial" w:hAnsi="Arial" w:cs="Arial"/>
          <w:color w:val="FF0000"/>
          <w:shd w:val="clear" w:color="auto" w:fill="F9F9F9"/>
        </w:rPr>
        <w:t>:</w:t>
      </w:r>
      <w:r w:rsidR="00551A3C">
        <w:rPr>
          <w:rFonts w:ascii="Arial" w:hAnsi="Arial" w:cs="Arial"/>
          <w:color w:val="FF0000"/>
          <w:shd w:val="clear" w:color="auto" w:fill="F9F9F9"/>
        </w:rPr>
        <w:t>53</w:t>
      </w:r>
      <w:r w:rsidRPr="00AB4EA2">
        <w:rPr>
          <w:rFonts w:ascii="Arial" w:hAnsi="Arial" w:cs="Arial"/>
          <w:color w:val="FF0000"/>
          <w:shd w:val="clear" w:color="auto" w:fill="F9F9F9"/>
        </w:rPr>
        <w:t>)</w:t>
      </w:r>
    </w:p>
    <w:p w:rsidR="002C0D42" w:rsidRPr="00B50F15" w:rsidRDefault="002C0D42" w:rsidP="00B50F15"/>
    <w:sectPr w:rsidR="002C0D42" w:rsidRPr="00B50F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Gentium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2C7"/>
    <w:rsid w:val="00002A7E"/>
    <w:rsid w:val="00005CFE"/>
    <w:rsid w:val="00011594"/>
    <w:rsid w:val="00062F19"/>
    <w:rsid w:val="0007298E"/>
    <w:rsid w:val="000810A3"/>
    <w:rsid w:val="00084E24"/>
    <w:rsid w:val="00210AE7"/>
    <w:rsid w:val="00223913"/>
    <w:rsid w:val="00277C05"/>
    <w:rsid w:val="002C0D42"/>
    <w:rsid w:val="002E7E30"/>
    <w:rsid w:val="002F5E00"/>
    <w:rsid w:val="00364FC2"/>
    <w:rsid w:val="00377AFD"/>
    <w:rsid w:val="003B07D6"/>
    <w:rsid w:val="003B49DC"/>
    <w:rsid w:val="003B51F4"/>
    <w:rsid w:val="003D5FFC"/>
    <w:rsid w:val="00450419"/>
    <w:rsid w:val="004C6639"/>
    <w:rsid w:val="005137DF"/>
    <w:rsid w:val="005518ED"/>
    <w:rsid w:val="00551A3C"/>
    <w:rsid w:val="0056637F"/>
    <w:rsid w:val="006310CD"/>
    <w:rsid w:val="00673430"/>
    <w:rsid w:val="007328B3"/>
    <w:rsid w:val="007807B3"/>
    <w:rsid w:val="00797DE2"/>
    <w:rsid w:val="007D6A68"/>
    <w:rsid w:val="007F2BA6"/>
    <w:rsid w:val="008830BF"/>
    <w:rsid w:val="008C5CF9"/>
    <w:rsid w:val="008D09A0"/>
    <w:rsid w:val="009872C7"/>
    <w:rsid w:val="009C4082"/>
    <w:rsid w:val="00A02815"/>
    <w:rsid w:val="00AB4EA2"/>
    <w:rsid w:val="00AD72CC"/>
    <w:rsid w:val="00AE4B9F"/>
    <w:rsid w:val="00B13A52"/>
    <w:rsid w:val="00B26A5B"/>
    <w:rsid w:val="00B50F15"/>
    <w:rsid w:val="00B86B38"/>
    <w:rsid w:val="00B918C8"/>
    <w:rsid w:val="00BA2FA1"/>
    <w:rsid w:val="00C04064"/>
    <w:rsid w:val="00C70991"/>
    <w:rsid w:val="00D315AC"/>
    <w:rsid w:val="00D43F36"/>
    <w:rsid w:val="00D502E8"/>
    <w:rsid w:val="00E31570"/>
    <w:rsid w:val="00E770C0"/>
    <w:rsid w:val="00EE3B1F"/>
    <w:rsid w:val="00F7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F7E7B1"/>
  <w15:chartTrackingRefBased/>
  <w15:docId w15:val="{7E1BB0C1-5F2A-4EA4-9FE5-1C623EC46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B50F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DefaultParagraphFont"/>
    <w:rsid w:val="00B50F15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50F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50F15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B50F15"/>
  </w:style>
  <w:style w:type="paragraph" w:customStyle="1" w:styleId="trans-text">
    <w:name w:val="trans-text"/>
    <w:basedOn w:val="Normal"/>
    <w:rsid w:val="00BA2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6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9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8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72427">
              <w:marLeft w:val="165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49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444252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11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0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Kimo Store</Company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Kimo Store</dc:creator>
  <cp:keywords/>
  <dc:description/>
  <cp:lastModifiedBy>Kimo Store</cp:lastModifiedBy>
  <cp:revision>2</cp:revision>
  <cp:lastPrinted>2022-05-16T06:16:00Z</cp:lastPrinted>
  <dcterms:created xsi:type="dcterms:W3CDTF">2022-05-16T06:26:00Z</dcterms:created>
  <dcterms:modified xsi:type="dcterms:W3CDTF">2022-05-16T06:26:00Z</dcterms:modified>
</cp:coreProperties>
</file>