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DC23DE" w:rsidRDefault="00797575" w:rsidP="00DC23DE">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color w:val="212529"/>
          <w:sz w:val="38"/>
          <w:szCs w:val="38"/>
          <w:shd w:val="clear" w:color="auto" w:fill="FFFFFF"/>
          <w:rtl/>
        </w:rPr>
        <w:t xml:space="preserve">اي كساني كه ايمان آورده ايد! گروهي </w:t>
      </w:r>
      <w:bookmarkEnd w:id="0"/>
      <w:r>
        <w:rPr>
          <w:color w:val="212529"/>
          <w:sz w:val="38"/>
          <w:szCs w:val="38"/>
          <w:shd w:val="clear" w:color="auto" w:fill="FFFFFF"/>
          <w:rtl/>
        </w:rPr>
        <w:t>[از مردان] گروه ديگري را مسخره نكند، چه بسا آنان [كه مورد مسخره قرار گرفته اند] از اينان [كه مسخره كرده اند] بهتر باشند، و نه زناني زنان ديگري را [مسخره كنند] زيرا چه بسا زنهايي [كه مورد مسخره قرار گرفته اند] از اينان [كه مسخره كرده اند] بهتر باشند، از يكديگر خود عيب جويي ننماييد، و به القاب زشت يكديگر خود را خطاب نكنيد، كه بعد از ايمان آوردن نام زشت بد است، و كساني كه [از كار هاي بد] توبه نكنند، ستمكاران هستند</w:t>
      </w:r>
    </w:p>
    <w:p w:rsidR="005D1FE3" w:rsidRDefault="005D1FE3" w:rsidP="00DC23DE">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B50EA"/>
    <w:rsid w:val="001528BE"/>
    <w:rsid w:val="005D1FE3"/>
    <w:rsid w:val="00797575"/>
    <w:rsid w:val="00BD2568"/>
    <w:rsid w:val="00DC2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2026-05-25T00:25:00Z</dcterms:created>
  <dcterms:modified xsi:type="dcterms:W3CDTF">2026-05-25T00:25:00Z</dcterms:modified>
</cp:coreProperties>
</file>