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F2" w:rsidRPr="00EC1FF2" w:rsidRDefault="00EC1FF2" w:rsidP="00EC1FF2">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bookmarkStart w:id="0" w:name="_GoBack"/>
      <w:r w:rsidRPr="00EC1FF2">
        <w:rPr>
          <w:rFonts w:ascii="KFGQPCHAFSUthmanicScript-Regula" w:eastAsia="Times New Roman" w:hAnsi="KFGQPCHAFSUthmanicScript-Regula" w:cs="Times New Roman"/>
          <w:color w:val="212529"/>
          <w:sz w:val="28"/>
          <w:szCs w:val="28"/>
          <w:rtl/>
        </w:rPr>
        <w:t>إِذۡ قَالَ ٱللَّهُ يَٰعِيسَى ٱبۡنَ مَرۡيَمَ ٱذۡكُرۡ نِعۡمَتِي عَلَيۡكَ وَعَلَىٰ وَٰلِدَتِكَ إِذۡ أَيَّدتُّكَ بِرُوحِ ٱلۡقُدُسِ تُكَلِّمُ ٱلنَّاسَ فِي ٱلۡمَهۡدِ وَكَهۡلٗاۖ وَإِذۡ عَلَّمۡتُكَ ٱلۡكِتَٰبَ وَٱلۡحِكۡمَةَ وَٱلتَّوۡرَىٰةَ وَٱلۡإِنجِيلَۖ وَإِذۡ تَخۡلُقُ مِنَ ٱلطِّينِ كَهَيۡـَٔةِ ٱلطَّيۡرِ بِإِذۡنِي فَتَنفُخُ فِيهَا فَتَكُونُ طَيۡرَۢا بِإِذۡنِيۖ وَتُبۡرِئُ ٱلۡأَكۡمَهَ وَٱلۡأَبۡرَصَ بِإِذۡنِيۖ وَإِذۡ تُخۡرِجُ ٱلۡمَوۡتَىٰ بِإِذۡنِيۖ وَإِذۡ كَفَفۡتُ بَنِيٓ إِسۡرَـٰٓءِيلَ عَنكَ إِذۡ جِئۡتَهُم بِٱلۡبَيِّنَٰتِ فَقَالَ ٱلَّذِينَ كَفَرُواْ مِنۡهُمۡ إِنۡ هَٰذَآ إِلَّا سِحۡرٞ مُّبِينٞ</w:t>
      </w:r>
    </w:p>
    <w:bookmarkEnd w:id="0"/>
    <w:p w:rsidR="006A1419" w:rsidRPr="00882954" w:rsidRDefault="006A1419" w:rsidP="00EC1FF2">
      <w:pPr>
        <w:autoSpaceDE w:val="0"/>
        <w:autoSpaceDN w:val="0"/>
        <w:adjustRightInd w:val="0"/>
        <w:spacing w:after="200" w:line="276" w:lineRule="auto"/>
        <w:jc w:val="center"/>
        <w:rPr>
          <w:rFonts w:ascii="Calibri" w:hAnsi="Calibri" w:cs="Calibri"/>
          <w:color w:val="FF0000"/>
          <w:rtl/>
          <w:lang w:bidi="ar-EG"/>
        </w:rPr>
      </w:pPr>
      <w:r w:rsidRPr="00882954">
        <w:rPr>
          <w:rFonts w:cstheme="minorHAnsi" w:hint="cs"/>
          <w:color w:val="FF0000"/>
          <w:sz w:val="28"/>
          <w:szCs w:val="28"/>
          <w:rtl/>
        </w:rPr>
        <w:t xml:space="preserve"> </w:t>
      </w:r>
      <w:r w:rsidR="00CB7412" w:rsidRPr="00882954">
        <w:rPr>
          <w:rFonts w:cstheme="minorHAnsi" w:hint="cs"/>
          <w:color w:val="FF0000"/>
          <w:sz w:val="28"/>
          <w:szCs w:val="28"/>
          <w:rtl/>
        </w:rPr>
        <w:t>(</w:t>
      </w:r>
      <w:r w:rsidR="00DA2674" w:rsidRPr="00DA2674">
        <w:rPr>
          <w:rFonts w:ascii="Arial" w:hAnsi="Arial" w:cs="Arial"/>
          <w:color w:val="FF0000"/>
          <w:rtl/>
          <w:lang w:bidi="ar-EG"/>
        </w:rPr>
        <w:t>المَائـِدَةِ</w:t>
      </w:r>
      <w:r w:rsidRPr="00882954">
        <w:rPr>
          <w:rFonts w:ascii="Calibri" w:hAnsi="Calibri" w:cs="Calibri" w:hint="cs"/>
          <w:color w:val="FF0000"/>
          <w:rtl/>
          <w:lang w:bidi="ar-EG"/>
        </w:rPr>
        <w:t>:</w:t>
      </w:r>
      <w:r w:rsidR="00EC1FF2">
        <w:rPr>
          <w:rFonts w:ascii="Calibri" w:hAnsi="Calibri" w:cs="Calibri" w:hint="cs"/>
          <w:color w:val="FF0000"/>
          <w:rtl/>
          <w:lang w:bidi="ar-EG"/>
        </w:rPr>
        <w:t>110</w:t>
      </w:r>
      <w:r w:rsidRPr="00882954">
        <w:rPr>
          <w:rFonts w:ascii="Calibri" w:hAnsi="Calibri" w:cs="Calibri" w:hint="cs"/>
          <w:color w:val="FF0000"/>
          <w:rtl/>
          <w:lang w:bidi="ar-EG"/>
        </w:rPr>
        <w:t>)</w:t>
      </w:r>
    </w:p>
    <w:p w:rsidR="00EC1FF2" w:rsidRPr="00EC1FF2" w:rsidRDefault="00EC1FF2" w:rsidP="00EC1FF2">
      <w:pPr>
        <w:pStyle w:val="NormalWeb"/>
        <w:spacing w:before="0" w:beforeAutospacing="0" w:after="240" w:afterAutospacing="0"/>
        <w:jc w:val="center"/>
        <w:rPr>
          <w:rFonts w:ascii="Gentium" w:hAnsi="Gentium"/>
          <w:color w:val="212529"/>
          <w:sz w:val="28"/>
          <w:szCs w:val="28"/>
          <w:shd w:val="clear" w:color="auto" w:fill="FFFFFF"/>
          <w:rtl/>
        </w:rPr>
      </w:pPr>
      <w:r w:rsidRPr="00EC1FF2">
        <w:rPr>
          <w:rFonts w:ascii="Gentium" w:hAnsi="Gentium"/>
          <w:color w:val="212529"/>
          <w:sz w:val="28"/>
          <w:szCs w:val="28"/>
          <w:shd w:val="clear" w:color="auto" w:fill="FFFFFF"/>
        </w:rPr>
        <w:t xml:space="preserve">Allah </w:t>
      </w:r>
      <w:proofErr w:type="spellStart"/>
      <w:proofErr w:type="gramStart"/>
      <w:r w:rsidRPr="00EC1FF2">
        <w:rPr>
          <w:rFonts w:ascii="Gentium" w:hAnsi="Gentium"/>
          <w:color w:val="212529"/>
          <w:sz w:val="28"/>
          <w:szCs w:val="28"/>
          <w:shd w:val="clear" w:color="auto" w:fill="FFFFFF"/>
        </w:rPr>
        <w:t>dira</w:t>
      </w:r>
      <w:proofErr w:type="spellEnd"/>
      <w:r w:rsidRPr="00EC1FF2">
        <w:rPr>
          <w:rFonts w:ascii="Gentium" w:hAnsi="Gentium"/>
          <w:color w:val="212529"/>
          <w:sz w:val="28"/>
          <w:szCs w:val="28"/>
          <w:shd w:val="clear" w:color="auto" w:fill="FFFFFF"/>
        </w:rPr>
        <w:t> :</w:t>
      </w:r>
      <w:proofErr w:type="gramEnd"/>
      <w:r w:rsidRPr="00EC1FF2">
        <w:rPr>
          <w:rFonts w:ascii="Gentium" w:hAnsi="Gentium"/>
          <w:color w:val="212529"/>
          <w:sz w:val="28"/>
          <w:szCs w:val="28"/>
          <w:shd w:val="clear" w:color="auto" w:fill="FFFFFF"/>
        </w:rPr>
        <w:t xml:space="preserve"> « Ô </w:t>
      </w:r>
      <w:proofErr w:type="spellStart"/>
      <w:r w:rsidRPr="00EC1FF2">
        <w:rPr>
          <w:rFonts w:ascii="Gentium" w:hAnsi="Gentium"/>
          <w:color w:val="212529"/>
          <w:sz w:val="28"/>
          <w:szCs w:val="28"/>
          <w:shd w:val="clear" w:color="auto" w:fill="FFFFFF"/>
        </w:rPr>
        <w:t>Jésus</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fils</w:t>
      </w:r>
      <w:proofErr w:type="spellEnd"/>
      <w:r w:rsidRPr="00EC1FF2">
        <w:rPr>
          <w:rFonts w:ascii="Gentium" w:hAnsi="Gentium"/>
          <w:color w:val="212529"/>
          <w:sz w:val="28"/>
          <w:szCs w:val="28"/>
          <w:shd w:val="clear" w:color="auto" w:fill="FFFFFF"/>
        </w:rPr>
        <w:t xml:space="preserve"> de Marie, </w:t>
      </w:r>
      <w:proofErr w:type="spellStart"/>
      <w:r w:rsidRPr="00EC1FF2">
        <w:rPr>
          <w:rFonts w:ascii="Gentium" w:hAnsi="Gentium"/>
          <w:color w:val="212529"/>
          <w:sz w:val="28"/>
          <w:szCs w:val="28"/>
          <w:shd w:val="clear" w:color="auto" w:fill="FFFFFF"/>
        </w:rPr>
        <w:t>souviens-toi</w:t>
      </w:r>
      <w:proofErr w:type="spellEnd"/>
      <w:r w:rsidRPr="00EC1FF2">
        <w:rPr>
          <w:rFonts w:ascii="Gentium" w:hAnsi="Gentium"/>
          <w:color w:val="212529"/>
          <w:sz w:val="28"/>
          <w:szCs w:val="28"/>
          <w:shd w:val="clear" w:color="auto" w:fill="FFFFFF"/>
        </w:rPr>
        <w:t xml:space="preserve"> de Ma grâce (</w:t>
      </w:r>
      <w:proofErr w:type="spellStart"/>
      <w:r w:rsidRPr="00EC1FF2">
        <w:rPr>
          <w:rFonts w:ascii="Gentium" w:hAnsi="Gentium"/>
          <w:color w:val="212529"/>
          <w:sz w:val="28"/>
          <w:szCs w:val="28"/>
          <w:shd w:val="clear" w:color="auto" w:fill="FFFFFF"/>
        </w:rPr>
        <w:t>cette</w:t>
      </w:r>
      <w:proofErr w:type="spellEnd"/>
      <w:r w:rsidRPr="00EC1FF2">
        <w:rPr>
          <w:rFonts w:ascii="Gentium" w:hAnsi="Gentium"/>
          <w:color w:val="212529"/>
          <w:sz w:val="28"/>
          <w:szCs w:val="28"/>
          <w:shd w:val="clear" w:color="auto" w:fill="FFFFFF"/>
        </w:rPr>
        <w:t xml:space="preserve"> grâce) </w:t>
      </w:r>
      <w:proofErr w:type="spellStart"/>
      <w:r w:rsidRPr="00EC1FF2">
        <w:rPr>
          <w:rFonts w:ascii="Gentium" w:hAnsi="Gentium"/>
          <w:color w:val="212529"/>
          <w:sz w:val="28"/>
          <w:szCs w:val="28"/>
          <w:shd w:val="clear" w:color="auto" w:fill="FFFFFF"/>
        </w:rPr>
        <w:t>dont</w:t>
      </w:r>
      <w:proofErr w:type="spellEnd"/>
      <w:r w:rsidRPr="00EC1FF2">
        <w:rPr>
          <w:rFonts w:ascii="Gentium" w:hAnsi="Gentium"/>
          <w:color w:val="212529"/>
          <w:sz w:val="28"/>
          <w:szCs w:val="28"/>
          <w:shd w:val="clear" w:color="auto" w:fill="FFFFFF"/>
        </w:rPr>
        <w:t xml:space="preserve"> Je </w:t>
      </w:r>
      <w:proofErr w:type="spellStart"/>
      <w:r w:rsidRPr="00EC1FF2">
        <w:rPr>
          <w:rFonts w:ascii="Gentium" w:hAnsi="Gentium"/>
          <w:color w:val="212529"/>
          <w:sz w:val="28"/>
          <w:szCs w:val="28"/>
          <w:shd w:val="clear" w:color="auto" w:fill="FFFFFF"/>
        </w:rPr>
        <w:t>t’ai</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comblé</w:t>
      </w:r>
      <w:proofErr w:type="spellEnd"/>
      <w:r w:rsidRPr="00EC1FF2">
        <w:rPr>
          <w:rFonts w:ascii="Gentium" w:hAnsi="Gentium"/>
          <w:color w:val="212529"/>
          <w:sz w:val="28"/>
          <w:szCs w:val="28"/>
          <w:shd w:val="clear" w:color="auto" w:fill="FFFFFF"/>
        </w:rPr>
        <w:t xml:space="preserve"> et </w:t>
      </w:r>
      <w:proofErr w:type="spellStart"/>
      <w:r w:rsidRPr="00EC1FF2">
        <w:rPr>
          <w:rFonts w:ascii="Gentium" w:hAnsi="Gentium"/>
          <w:color w:val="212529"/>
          <w:sz w:val="28"/>
          <w:szCs w:val="28"/>
          <w:shd w:val="clear" w:color="auto" w:fill="FFFFFF"/>
        </w:rPr>
        <w:t>ai</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comblé</w:t>
      </w:r>
      <w:proofErr w:type="spellEnd"/>
      <w:r w:rsidRPr="00EC1FF2">
        <w:rPr>
          <w:rFonts w:ascii="Gentium" w:hAnsi="Gentium"/>
          <w:color w:val="212529"/>
          <w:sz w:val="28"/>
          <w:szCs w:val="28"/>
          <w:shd w:val="clear" w:color="auto" w:fill="FFFFFF"/>
        </w:rPr>
        <w:t xml:space="preserve"> ta </w:t>
      </w:r>
      <w:proofErr w:type="spellStart"/>
      <w:r w:rsidRPr="00EC1FF2">
        <w:rPr>
          <w:rFonts w:ascii="Gentium" w:hAnsi="Gentium"/>
          <w:color w:val="212529"/>
          <w:sz w:val="28"/>
          <w:szCs w:val="28"/>
          <w:shd w:val="clear" w:color="auto" w:fill="FFFFFF"/>
        </w:rPr>
        <w:t>mère</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lorsque</w:t>
      </w:r>
      <w:proofErr w:type="spellEnd"/>
      <w:r w:rsidRPr="00EC1FF2">
        <w:rPr>
          <w:rFonts w:ascii="Gentium" w:hAnsi="Gentium"/>
          <w:color w:val="212529"/>
          <w:sz w:val="28"/>
          <w:szCs w:val="28"/>
          <w:shd w:val="clear" w:color="auto" w:fill="FFFFFF"/>
        </w:rPr>
        <w:t xml:space="preserve"> Je </w:t>
      </w:r>
      <w:proofErr w:type="spellStart"/>
      <w:r w:rsidRPr="00EC1FF2">
        <w:rPr>
          <w:rFonts w:ascii="Gentium" w:hAnsi="Gentium"/>
          <w:color w:val="212529"/>
          <w:sz w:val="28"/>
          <w:szCs w:val="28"/>
          <w:shd w:val="clear" w:color="auto" w:fill="FFFFFF"/>
        </w:rPr>
        <w:t>t’ai</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appuyé</w:t>
      </w:r>
      <w:proofErr w:type="spellEnd"/>
      <w:r w:rsidRPr="00EC1FF2">
        <w:rPr>
          <w:rFonts w:ascii="Gentium" w:hAnsi="Gentium"/>
          <w:color w:val="212529"/>
          <w:sz w:val="28"/>
          <w:szCs w:val="28"/>
          <w:shd w:val="clear" w:color="auto" w:fill="FFFFFF"/>
        </w:rPr>
        <w:t xml:space="preserve"> par le Saint-Esprit. </w:t>
      </w:r>
      <w:proofErr w:type="spellStart"/>
      <w:r w:rsidRPr="00EC1FF2">
        <w:rPr>
          <w:rFonts w:ascii="Gentium" w:hAnsi="Gentium"/>
          <w:color w:val="212529"/>
          <w:sz w:val="28"/>
          <w:szCs w:val="28"/>
          <w:shd w:val="clear" w:color="auto" w:fill="FFFFFF"/>
        </w:rPr>
        <w:t>Depuis</w:t>
      </w:r>
      <w:proofErr w:type="spellEnd"/>
      <w:r w:rsidRPr="00EC1FF2">
        <w:rPr>
          <w:rFonts w:ascii="Gentium" w:hAnsi="Gentium"/>
          <w:color w:val="212529"/>
          <w:sz w:val="28"/>
          <w:szCs w:val="28"/>
          <w:shd w:val="clear" w:color="auto" w:fill="FFFFFF"/>
        </w:rPr>
        <w:t xml:space="preserve"> le </w:t>
      </w:r>
      <w:proofErr w:type="spellStart"/>
      <w:r w:rsidRPr="00EC1FF2">
        <w:rPr>
          <w:rFonts w:ascii="Gentium" w:hAnsi="Gentium"/>
          <w:color w:val="212529"/>
          <w:sz w:val="28"/>
          <w:szCs w:val="28"/>
          <w:shd w:val="clear" w:color="auto" w:fill="FFFFFF"/>
        </w:rPr>
        <w:t>berceau</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tu</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parlais</w:t>
      </w:r>
      <w:proofErr w:type="spellEnd"/>
      <w:r w:rsidRPr="00EC1FF2">
        <w:rPr>
          <w:rFonts w:ascii="Gentium" w:hAnsi="Gentium"/>
          <w:color w:val="212529"/>
          <w:sz w:val="28"/>
          <w:szCs w:val="28"/>
          <w:shd w:val="clear" w:color="auto" w:fill="FFFFFF"/>
        </w:rPr>
        <w:t xml:space="preserve"> aux hommes </w:t>
      </w:r>
      <w:proofErr w:type="spellStart"/>
      <w:r w:rsidRPr="00EC1FF2">
        <w:rPr>
          <w:rFonts w:ascii="Gentium" w:hAnsi="Gentium"/>
          <w:color w:val="212529"/>
          <w:sz w:val="28"/>
          <w:szCs w:val="28"/>
          <w:shd w:val="clear" w:color="auto" w:fill="FFFFFF"/>
        </w:rPr>
        <w:t>ainsi</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qu’à</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l’âge</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adulte</w:t>
      </w:r>
      <w:proofErr w:type="spellEnd"/>
      <w:r w:rsidRPr="00EC1FF2">
        <w:rPr>
          <w:rFonts w:ascii="Gentium" w:hAnsi="Gentium"/>
          <w:color w:val="212529"/>
          <w:sz w:val="28"/>
          <w:szCs w:val="28"/>
          <w:shd w:val="clear" w:color="auto" w:fill="FFFFFF"/>
        </w:rPr>
        <w:t xml:space="preserve">. Je </w:t>
      </w:r>
      <w:proofErr w:type="spellStart"/>
      <w:r w:rsidRPr="00EC1FF2">
        <w:rPr>
          <w:rFonts w:ascii="Gentium" w:hAnsi="Gentium"/>
          <w:color w:val="212529"/>
          <w:sz w:val="28"/>
          <w:szCs w:val="28"/>
          <w:shd w:val="clear" w:color="auto" w:fill="FFFFFF"/>
        </w:rPr>
        <w:t>t’ai</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enseigné</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l’Écriture</w:t>
      </w:r>
      <w:proofErr w:type="spellEnd"/>
      <w:r w:rsidRPr="00EC1FF2">
        <w:rPr>
          <w:rFonts w:ascii="Gentium" w:hAnsi="Gentium"/>
          <w:color w:val="212529"/>
          <w:sz w:val="28"/>
          <w:szCs w:val="28"/>
          <w:shd w:val="clear" w:color="auto" w:fill="FFFFFF"/>
        </w:rPr>
        <w:t xml:space="preserve">, la </w:t>
      </w:r>
      <w:proofErr w:type="spellStart"/>
      <w:r w:rsidRPr="00EC1FF2">
        <w:rPr>
          <w:rFonts w:ascii="Gentium" w:hAnsi="Gentium"/>
          <w:color w:val="212529"/>
          <w:sz w:val="28"/>
          <w:szCs w:val="28"/>
          <w:shd w:val="clear" w:color="auto" w:fill="FFFFFF"/>
        </w:rPr>
        <w:t>Sagesse</w:t>
      </w:r>
      <w:proofErr w:type="spellEnd"/>
      <w:r w:rsidRPr="00EC1FF2">
        <w:rPr>
          <w:rFonts w:ascii="Gentium" w:hAnsi="Gentium"/>
          <w:color w:val="212529"/>
          <w:sz w:val="28"/>
          <w:szCs w:val="28"/>
          <w:shd w:val="clear" w:color="auto" w:fill="FFFFFF"/>
        </w:rPr>
        <w:t xml:space="preserve">, la Torah et </w:t>
      </w:r>
      <w:proofErr w:type="spellStart"/>
      <w:r w:rsidRPr="00EC1FF2">
        <w:rPr>
          <w:rFonts w:ascii="Gentium" w:hAnsi="Gentium"/>
          <w:color w:val="212529"/>
          <w:sz w:val="28"/>
          <w:szCs w:val="28"/>
          <w:shd w:val="clear" w:color="auto" w:fill="FFFFFF"/>
        </w:rPr>
        <w:t>l’Évangile</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Alors</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tu</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façonnais</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d’argile</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comme</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une</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forme</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d’oiseau</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puis</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tu</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soufflais</w:t>
      </w:r>
      <w:proofErr w:type="spellEnd"/>
      <w:r w:rsidRPr="00EC1FF2">
        <w:rPr>
          <w:rFonts w:ascii="Gentium" w:hAnsi="Gentium"/>
          <w:color w:val="212529"/>
          <w:sz w:val="28"/>
          <w:szCs w:val="28"/>
          <w:shd w:val="clear" w:color="auto" w:fill="FFFFFF"/>
        </w:rPr>
        <w:t xml:space="preserve"> dedans et </w:t>
      </w:r>
      <w:proofErr w:type="spellStart"/>
      <w:r w:rsidRPr="00EC1FF2">
        <w:rPr>
          <w:rFonts w:ascii="Gentium" w:hAnsi="Gentium"/>
          <w:color w:val="212529"/>
          <w:sz w:val="28"/>
          <w:szCs w:val="28"/>
          <w:shd w:val="clear" w:color="auto" w:fill="FFFFFF"/>
        </w:rPr>
        <w:t>elle</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devenait</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oiseau</w:t>
      </w:r>
      <w:proofErr w:type="spellEnd"/>
      <w:r w:rsidRPr="00EC1FF2">
        <w:rPr>
          <w:rFonts w:ascii="Gentium" w:hAnsi="Gentium"/>
          <w:color w:val="212529"/>
          <w:sz w:val="28"/>
          <w:szCs w:val="28"/>
          <w:shd w:val="clear" w:color="auto" w:fill="FFFFFF"/>
        </w:rPr>
        <w:t xml:space="preserve"> par Ma </w:t>
      </w:r>
      <w:proofErr w:type="gramStart"/>
      <w:r w:rsidRPr="00EC1FF2">
        <w:rPr>
          <w:rFonts w:ascii="Gentium" w:hAnsi="Gentium"/>
          <w:color w:val="212529"/>
          <w:sz w:val="28"/>
          <w:szCs w:val="28"/>
          <w:shd w:val="clear" w:color="auto" w:fill="FFFFFF"/>
        </w:rPr>
        <w:t>permission ;</w:t>
      </w:r>
      <w:proofErr w:type="gram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tu</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guérissais</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l’aveugle</w:t>
      </w:r>
      <w:proofErr w:type="spellEnd"/>
      <w:r w:rsidRPr="00EC1FF2">
        <w:rPr>
          <w:rFonts w:ascii="Gentium" w:hAnsi="Gentium"/>
          <w:color w:val="212529"/>
          <w:sz w:val="28"/>
          <w:szCs w:val="28"/>
          <w:shd w:val="clear" w:color="auto" w:fill="FFFFFF"/>
        </w:rPr>
        <w:t xml:space="preserve">-né et le </w:t>
      </w:r>
      <w:proofErr w:type="spellStart"/>
      <w:r w:rsidRPr="00EC1FF2">
        <w:rPr>
          <w:rFonts w:ascii="Gentium" w:hAnsi="Gentium"/>
          <w:color w:val="212529"/>
          <w:sz w:val="28"/>
          <w:szCs w:val="28"/>
          <w:shd w:val="clear" w:color="auto" w:fill="FFFFFF"/>
        </w:rPr>
        <w:t>lépreux</w:t>
      </w:r>
      <w:proofErr w:type="spellEnd"/>
      <w:r w:rsidRPr="00EC1FF2">
        <w:rPr>
          <w:rFonts w:ascii="Gentium" w:hAnsi="Gentium"/>
          <w:color w:val="212529"/>
          <w:sz w:val="28"/>
          <w:szCs w:val="28"/>
          <w:shd w:val="clear" w:color="auto" w:fill="FFFFFF"/>
        </w:rPr>
        <w:t xml:space="preserve">, par Ma permission. Et </w:t>
      </w:r>
      <w:proofErr w:type="spellStart"/>
      <w:r w:rsidRPr="00EC1FF2">
        <w:rPr>
          <w:rFonts w:ascii="Gentium" w:hAnsi="Gentium"/>
          <w:color w:val="212529"/>
          <w:sz w:val="28"/>
          <w:szCs w:val="28"/>
          <w:shd w:val="clear" w:color="auto" w:fill="FFFFFF"/>
        </w:rPr>
        <w:t>toujours</w:t>
      </w:r>
      <w:proofErr w:type="spellEnd"/>
      <w:r w:rsidRPr="00EC1FF2">
        <w:rPr>
          <w:rFonts w:ascii="Gentium" w:hAnsi="Gentium"/>
          <w:color w:val="212529"/>
          <w:sz w:val="28"/>
          <w:szCs w:val="28"/>
          <w:shd w:val="clear" w:color="auto" w:fill="FFFFFF"/>
        </w:rPr>
        <w:t xml:space="preserve"> par Ma permission, </w:t>
      </w:r>
      <w:proofErr w:type="spellStart"/>
      <w:r w:rsidRPr="00EC1FF2">
        <w:rPr>
          <w:rFonts w:ascii="Gentium" w:hAnsi="Gentium"/>
          <w:color w:val="212529"/>
          <w:sz w:val="28"/>
          <w:szCs w:val="28"/>
          <w:shd w:val="clear" w:color="auto" w:fill="FFFFFF"/>
        </w:rPr>
        <w:t>tu</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faisais</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revivre</w:t>
      </w:r>
      <w:proofErr w:type="spellEnd"/>
      <w:r w:rsidRPr="00EC1FF2">
        <w:rPr>
          <w:rFonts w:ascii="Gentium" w:hAnsi="Gentium"/>
          <w:color w:val="212529"/>
          <w:sz w:val="28"/>
          <w:szCs w:val="28"/>
          <w:shd w:val="clear" w:color="auto" w:fill="FFFFFF"/>
        </w:rPr>
        <w:t xml:space="preserve"> les </w:t>
      </w:r>
      <w:proofErr w:type="spellStart"/>
      <w:r w:rsidRPr="00EC1FF2">
        <w:rPr>
          <w:rFonts w:ascii="Gentium" w:hAnsi="Gentium"/>
          <w:color w:val="212529"/>
          <w:sz w:val="28"/>
          <w:szCs w:val="28"/>
          <w:shd w:val="clear" w:color="auto" w:fill="FFFFFF"/>
        </w:rPr>
        <w:t>morts</w:t>
      </w:r>
      <w:proofErr w:type="spellEnd"/>
      <w:r w:rsidRPr="00EC1FF2">
        <w:rPr>
          <w:rFonts w:ascii="Gentium" w:hAnsi="Gentium"/>
          <w:color w:val="212529"/>
          <w:sz w:val="28"/>
          <w:szCs w:val="28"/>
          <w:shd w:val="clear" w:color="auto" w:fill="FFFFFF"/>
        </w:rPr>
        <w:t>. (</w:t>
      </w:r>
      <w:proofErr w:type="spellStart"/>
      <w:r w:rsidRPr="00EC1FF2">
        <w:rPr>
          <w:rFonts w:ascii="Gentium" w:hAnsi="Gentium"/>
          <w:color w:val="212529"/>
          <w:sz w:val="28"/>
          <w:szCs w:val="28"/>
          <w:shd w:val="clear" w:color="auto" w:fill="FFFFFF"/>
        </w:rPr>
        <w:t>Souviens-toi</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aussi</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quand</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J’ai</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empêché</w:t>
      </w:r>
      <w:proofErr w:type="spellEnd"/>
      <w:r w:rsidRPr="00EC1FF2">
        <w:rPr>
          <w:rFonts w:ascii="Gentium" w:hAnsi="Gentium"/>
          <w:color w:val="212529"/>
          <w:sz w:val="28"/>
          <w:szCs w:val="28"/>
          <w:shd w:val="clear" w:color="auto" w:fill="FFFFFF"/>
        </w:rPr>
        <w:t xml:space="preserve"> les </w:t>
      </w:r>
      <w:proofErr w:type="spellStart"/>
      <w:r w:rsidRPr="00EC1FF2">
        <w:rPr>
          <w:rFonts w:ascii="Gentium" w:hAnsi="Gentium"/>
          <w:color w:val="212529"/>
          <w:sz w:val="28"/>
          <w:szCs w:val="28"/>
          <w:shd w:val="clear" w:color="auto" w:fill="FFFFFF"/>
        </w:rPr>
        <w:t>Enfants</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d’Israël</w:t>
      </w:r>
      <w:proofErr w:type="spellEnd"/>
      <w:r w:rsidRPr="00EC1FF2">
        <w:rPr>
          <w:rFonts w:ascii="Gentium" w:hAnsi="Gentium"/>
          <w:color w:val="212529"/>
          <w:sz w:val="28"/>
          <w:szCs w:val="28"/>
          <w:shd w:val="clear" w:color="auto" w:fill="FFFFFF"/>
        </w:rPr>
        <w:t xml:space="preserve"> de </w:t>
      </w:r>
      <w:proofErr w:type="spellStart"/>
      <w:r w:rsidRPr="00EC1FF2">
        <w:rPr>
          <w:rFonts w:ascii="Gentium" w:hAnsi="Gentium"/>
          <w:color w:val="212529"/>
          <w:sz w:val="28"/>
          <w:szCs w:val="28"/>
          <w:shd w:val="clear" w:color="auto" w:fill="FFFFFF"/>
        </w:rPr>
        <w:t>t’inquiéter</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davantage</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cependant</w:t>
      </w:r>
      <w:proofErr w:type="spellEnd"/>
      <w:r w:rsidRPr="00EC1FF2">
        <w:rPr>
          <w:rFonts w:ascii="Gentium" w:hAnsi="Gentium"/>
          <w:color w:val="212529"/>
          <w:sz w:val="28"/>
          <w:szCs w:val="28"/>
          <w:shd w:val="clear" w:color="auto" w:fill="FFFFFF"/>
        </w:rPr>
        <w:t xml:space="preserve"> que </w:t>
      </w:r>
      <w:proofErr w:type="spellStart"/>
      <w:r w:rsidRPr="00EC1FF2">
        <w:rPr>
          <w:rFonts w:ascii="Gentium" w:hAnsi="Gentium"/>
          <w:color w:val="212529"/>
          <w:sz w:val="28"/>
          <w:szCs w:val="28"/>
          <w:shd w:val="clear" w:color="auto" w:fill="FFFFFF"/>
        </w:rPr>
        <w:t>tu</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leur</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apportais</w:t>
      </w:r>
      <w:proofErr w:type="spellEnd"/>
      <w:r w:rsidRPr="00EC1FF2">
        <w:rPr>
          <w:rFonts w:ascii="Gentium" w:hAnsi="Gentium"/>
          <w:color w:val="212529"/>
          <w:sz w:val="28"/>
          <w:szCs w:val="28"/>
          <w:shd w:val="clear" w:color="auto" w:fill="FFFFFF"/>
        </w:rPr>
        <w:t xml:space="preserve"> les </w:t>
      </w:r>
      <w:proofErr w:type="spellStart"/>
      <w:r w:rsidRPr="00EC1FF2">
        <w:rPr>
          <w:rFonts w:ascii="Gentium" w:hAnsi="Gentium"/>
          <w:color w:val="212529"/>
          <w:sz w:val="28"/>
          <w:szCs w:val="28"/>
          <w:shd w:val="clear" w:color="auto" w:fill="FFFFFF"/>
        </w:rPr>
        <w:t>preuves</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évidentes</w:t>
      </w:r>
      <w:proofErr w:type="spellEnd"/>
      <w:r w:rsidRPr="00EC1FF2">
        <w:rPr>
          <w:rFonts w:ascii="Gentium" w:hAnsi="Gentium"/>
          <w:color w:val="212529"/>
          <w:sz w:val="28"/>
          <w:szCs w:val="28"/>
          <w:shd w:val="clear" w:color="auto" w:fill="FFFFFF"/>
        </w:rPr>
        <w:t xml:space="preserve"> et que les </w:t>
      </w:r>
      <w:proofErr w:type="spellStart"/>
      <w:r w:rsidRPr="00EC1FF2">
        <w:rPr>
          <w:rFonts w:ascii="Gentium" w:hAnsi="Gentium"/>
          <w:color w:val="212529"/>
          <w:sz w:val="28"/>
          <w:szCs w:val="28"/>
          <w:shd w:val="clear" w:color="auto" w:fill="FFFFFF"/>
        </w:rPr>
        <w:t>mécréants</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parmi</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eux</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disaient</w:t>
      </w:r>
      <w:proofErr w:type="spellEnd"/>
      <w:r w:rsidRPr="00EC1FF2">
        <w:rPr>
          <w:rFonts w:ascii="Gentium" w:hAnsi="Gentium"/>
          <w:color w:val="212529"/>
          <w:sz w:val="28"/>
          <w:szCs w:val="28"/>
          <w:shd w:val="clear" w:color="auto" w:fill="FFFFFF"/>
        </w:rPr>
        <w:t>: « </w:t>
      </w:r>
      <w:proofErr w:type="spellStart"/>
      <w:r w:rsidRPr="00EC1FF2">
        <w:rPr>
          <w:rFonts w:ascii="Gentium" w:hAnsi="Gentium"/>
          <w:color w:val="212529"/>
          <w:sz w:val="28"/>
          <w:szCs w:val="28"/>
          <w:shd w:val="clear" w:color="auto" w:fill="FFFFFF"/>
        </w:rPr>
        <w:t>C’est</w:t>
      </w:r>
      <w:proofErr w:type="spellEnd"/>
      <w:r w:rsidRPr="00EC1FF2">
        <w:rPr>
          <w:rFonts w:ascii="Gentium" w:hAnsi="Gentium"/>
          <w:color w:val="212529"/>
          <w:sz w:val="28"/>
          <w:szCs w:val="28"/>
          <w:shd w:val="clear" w:color="auto" w:fill="FFFFFF"/>
        </w:rPr>
        <w:t xml:space="preserve"> </w:t>
      </w:r>
      <w:proofErr w:type="spellStart"/>
      <w:r w:rsidRPr="00EC1FF2">
        <w:rPr>
          <w:rFonts w:ascii="Gentium" w:hAnsi="Gentium"/>
          <w:color w:val="212529"/>
          <w:sz w:val="28"/>
          <w:szCs w:val="28"/>
          <w:shd w:val="clear" w:color="auto" w:fill="FFFFFF"/>
        </w:rPr>
        <w:t>manifestement</w:t>
      </w:r>
      <w:proofErr w:type="spellEnd"/>
      <w:r w:rsidRPr="00EC1FF2">
        <w:rPr>
          <w:rFonts w:ascii="Gentium" w:hAnsi="Gentium"/>
          <w:color w:val="212529"/>
          <w:sz w:val="28"/>
          <w:szCs w:val="28"/>
          <w:shd w:val="clear" w:color="auto" w:fill="FFFFFF"/>
        </w:rPr>
        <w:t xml:space="preserve"> de la </w:t>
      </w:r>
      <w:proofErr w:type="spellStart"/>
      <w:r w:rsidRPr="00EC1FF2">
        <w:rPr>
          <w:rFonts w:ascii="Gentium" w:hAnsi="Gentium"/>
          <w:color w:val="212529"/>
          <w:sz w:val="28"/>
          <w:szCs w:val="28"/>
          <w:shd w:val="clear" w:color="auto" w:fill="FFFFFF"/>
        </w:rPr>
        <w:t>magie</w:t>
      </w:r>
      <w:proofErr w:type="spellEnd"/>
      <w:r w:rsidRPr="00EC1FF2">
        <w:rPr>
          <w:rFonts w:ascii="Gentium" w:hAnsi="Gentium"/>
          <w:color w:val="212529"/>
          <w:sz w:val="28"/>
          <w:szCs w:val="28"/>
          <w:shd w:val="clear" w:color="auto" w:fill="FFFFFF"/>
        </w:rPr>
        <w:t xml:space="preserve"> </w:t>
      </w:r>
      <w:proofErr w:type="gramStart"/>
      <w:r w:rsidRPr="00EC1FF2">
        <w:rPr>
          <w:rFonts w:ascii="Gentium" w:hAnsi="Gentium"/>
          <w:color w:val="212529"/>
          <w:sz w:val="28"/>
          <w:szCs w:val="28"/>
          <w:shd w:val="clear" w:color="auto" w:fill="FFFFFF"/>
        </w:rPr>
        <w:t>pure !</w:t>
      </w:r>
      <w:proofErr w:type="gramEnd"/>
      <w:r w:rsidRPr="00EC1FF2">
        <w:rPr>
          <w:rFonts w:ascii="Gentium" w:hAnsi="Gentium"/>
          <w:color w:val="212529"/>
          <w:sz w:val="28"/>
          <w:szCs w:val="28"/>
          <w:shd w:val="clear" w:color="auto" w:fill="FFFFFF"/>
        </w:rPr>
        <w:t> »</w:t>
      </w:r>
    </w:p>
    <w:p w:rsidR="00F61EE4" w:rsidRPr="00BF2070" w:rsidRDefault="004D6BD1" w:rsidP="00EC1FF2">
      <w:pPr>
        <w:pStyle w:val="NormalWeb"/>
        <w:spacing w:before="0" w:beforeAutospacing="0" w:after="240" w:afterAutospacing="0"/>
        <w:jc w:val="center"/>
        <w:rPr>
          <w:rFonts w:ascii="KFGQPCHAFSUthmanicScript-Regula" w:hAnsi="KFGQPCHAFSUthmanicScript-Regula"/>
          <w:color w:val="FF0000"/>
          <w:sz w:val="28"/>
          <w:szCs w:val="28"/>
        </w:rPr>
      </w:pPr>
      <w:r w:rsidRPr="00BF2070">
        <w:rPr>
          <w:rFonts w:ascii="KFGQPCHAFSUthmanicScript-Regula" w:hAnsi="KFGQPCHAFSUthmanicScript-Regula"/>
          <w:color w:val="FF0000"/>
          <w:sz w:val="28"/>
          <w:szCs w:val="28"/>
        </w:rPr>
        <w:t>Co</w:t>
      </w:r>
      <w:r w:rsidR="00F61EE4" w:rsidRPr="00BF2070">
        <w:rPr>
          <w:rFonts w:ascii="KFGQPCHAFSUthmanicScript-Regula" w:hAnsi="KFGQPCHAFSUthmanicScript-Regula"/>
          <w:color w:val="FF0000"/>
          <w:sz w:val="28"/>
          <w:szCs w:val="28"/>
        </w:rPr>
        <w:t>r</w:t>
      </w:r>
      <w:r w:rsidR="00D05959">
        <w:rPr>
          <w:rFonts w:ascii="Calibri" w:hAnsi="Calibri" w:cs="Calibri"/>
          <w:color w:val="FF0000"/>
        </w:rPr>
        <w:t>a</w:t>
      </w:r>
      <w:r w:rsidR="00F61EE4" w:rsidRPr="00BF2070">
        <w:rPr>
          <w:rFonts w:ascii="KFGQPCHAFSUthmanicScript-Regula" w:hAnsi="KFGQPCHAFSUthmanicScript-Regula"/>
          <w:color w:val="FF0000"/>
          <w:sz w:val="28"/>
          <w:szCs w:val="28"/>
        </w:rPr>
        <w:t>n (</w:t>
      </w:r>
      <w:r w:rsidR="00DA2674">
        <w:rPr>
          <w:rFonts w:ascii="KFGQPCHAFSUthmanicScript-Regula" w:hAnsi="KFGQPCHAFSUthmanicScript-Regula"/>
          <w:color w:val="FF0000"/>
          <w:sz w:val="28"/>
          <w:szCs w:val="28"/>
        </w:rPr>
        <w:t>5</w:t>
      </w:r>
      <w:r w:rsidR="00D074A3" w:rsidRPr="00BF2070">
        <w:rPr>
          <w:rFonts w:ascii="KFGQPCHAFSUthmanicScript-Regula" w:hAnsi="KFGQPCHAFSUthmanicScript-Regula"/>
          <w:color w:val="FF0000"/>
          <w:sz w:val="28"/>
          <w:szCs w:val="28"/>
        </w:rPr>
        <w:t>:</w:t>
      </w:r>
      <w:r w:rsidR="00EC1FF2">
        <w:rPr>
          <w:rFonts w:ascii="KFGQPCHAFSUthmanicScript-Regula" w:hAnsi="KFGQPCHAFSUthmanicScript-Regula"/>
          <w:color w:val="FF0000"/>
          <w:sz w:val="28"/>
          <w:szCs w:val="28"/>
        </w:rPr>
        <w:t>110</w:t>
      </w:r>
      <w:r w:rsidR="00F61EE4" w:rsidRPr="00BF2070">
        <w:rPr>
          <w:rFonts w:ascii="KFGQPCHAFSUthmanicScript-Regula" w:hAnsi="KFGQPCHAFSUthmanicScript-Regula"/>
          <w:color w:val="FF0000"/>
          <w:sz w:val="28"/>
          <w:szCs w:val="28"/>
        </w:rPr>
        <w:t>)</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07082C"/>
    <w:rsid w:val="00136570"/>
    <w:rsid w:val="001D4649"/>
    <w:rsid w:val="002667F5"/>
    <w:rsid w:val="00300239"/>
    <w:rsid w:val="00316280"/>
    <w:rsid w:val="00391602"/>
    <w:rsid w:val="00466B17"/>
    <w:rsid w:val="00493D05"/>
    <w:rsid w:val="004B03D5"/>
    <w:rsid w:val="004D3FAD"/>
    <w:rsid w:val="004D6BD1"/>
    <w:rsid w:val="004E7238"/>
    <w:rsid w:val="004F7533"/>
    <w:rsid w:val="00541366"/>
    <w:rsid w:val="00592D48"/>
    <w:rsid w:val="005F1E99"/>
    <w:rsid w:val="005F69BE"/>
    <w:rsid w:val="006A1419"/>
    <w:rsid w:val="006B4299"/>
    <w:rsid w:val="006D6EC3"/>
    <w:rsid w:val="006E658B"/>
    <w:rsid w:val="00750A4D"/>
    <w:rsid w:val="007600DE"/>
    <w:rsid w:val="007F25CD"/>
    <w:rsid w:val="00823888"/>
    <w:rsid w:val="008703B9"/>
    <w:rsid w:val="00882954"/>
    <w:rsid w:val="008D2A18"/>
    <w:rsid w:val="009242D2"/>
    <w:rsid w:val="00965426"/>
    <w:rsid w:val="00A0081F"/>
    <w:rsid w:val="00B67CA1"/>
    <w:rsid w:val="00B743BA"/>
    <w:rsid w:val="00BA1552"/>
    <w:rsid w:val="00BF2070"/>
    <w:rsid w:val="00C27A3E"/>
    <w:rsid w:val="00C33E2E"/>
    <w:rsid w:val="00C822FF"/>
    <w:rsid w:val="00CB7412"/>
    <w:rsid w:val="00CD0FF2"/>
    <w:rsid w:val="00CE211A"/>
    <w:rsid w:val="00D05959"/>
    <w:rsid w:val="00D074A3"/>
    <w:rsid w:val="00D26876"/>
    <w:rsid w:val="00DA2674"/>
    <w:rsid w:val="00DB6DDB"/>
    <w:rsid w:val="00E20931"/>
    <w:rsid w:val="00EC1FF2"/>
    <w:rsid w:val="00EC2E2F"/>
    <w:rsid w:val="00F07C7B"/>
    <w:rsid w:val="00F54C3A"/>
    <w:rsid w:val="00F61EE4"/>
    <w:rsid w:val="00F719F6"/>
    <w:rsid w:val="00F84714"/>
    <w:rsid w:val="00F941D5"/>
    <w:rsid w:val="00FA000B"/>
    <w:rsid w:val="00FA6625"/>
    <w:rsid w:val="00FB7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8D39"/>
  <w15:chartTrackingRefBased/>
  <w15:docId w15:val="{AA110152-D57D-461B-B393-A4520CEA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894">
      <w:bodyDiv w:val="1"/>
      <w:marLeft w:val="0"/>
      <w:marRight w:val="0"/>
      <w:marTop w:val="0"/>
      <w:marBottom w:val="0"/>
      <w:divBdr>
        <w:top w:val="none" w:sz="0" w:space="0" w:color="auto"/>
        <w:left w:val="none" w:sz="0" w:space="0" w:color="auto"/>
        <w:bottom w:val="none" w:sz="0" w:space="0" w:color="auto"/>
        <w:right w:val="none" w:sz="0" w:space="0" w:color="auto"/>
      </w:divBdr>
    </w:div>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46799832">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90971584">
      <w:bodyDiv w:val="1"/>
      <w:marLeft w:val="0"/>
      <w:marRight w:val="0"/>
      <w:marTop w:val="0"/>
      <w:marBottom w:val="0"/>
      <w:divBdr>
        <w:top w:val="none" w:sz="0" w:space="0" w:color="auto"/>
        <w:left w:val="none" w:sz="0" w:space="0" w:color="auto"/>
        <w:bottom w:val="none" w:sz="0" w:space="0" w:color="auto"/>
        <w:right w:val="none" w:sz="0" w:space="0" w:color="auto"/>
      </w:divBdr>
    </w:div>
    <w:div w:id="121852999">
      <w:bodyDiv w:val="1"/>
      <w:marLeft w:val="0"/>
      <w:marRight w:val="0"/>
      <w:marTop w:val="0"/>
      <w:marBottom w:val="0"/>
      <w:divBdr>
        <w:top w:val="none" w:sz="0" w:space="0" w:color="auto"/>
        <w:left w:val="none" w:sz="0" w:space="0" w:color="auto"/>
        <w:bottom w:val="none" w:sz="0" w:space="0" w:color="auto"/>
        <w:right w:val="none" w:sz="0" w:space="0" w:color="auto"/>
      </w:divBdr>
    </w:div>
    <w:div w:id="167134887">
      <w:bodyDiv w:val="1"/>
      <w:marLeft w:val="0"/>
      <w:marRight w:val="0"/>
      <w:marTop w:val="0"/>
      <w:marBottom w:val="0"/>
      <w:divBdr>
        <w:top w:val="none" w:sz="0" w:space="0" w:color="auto"/>
        <w:left w:val="none" w:sz="0" w:space="0" w:color="auto"/>
        <w:bottom w:val="none" w:sz="0" w:space="0" w:color="auto"/>
        <w:right w:val="none" w:sz="0" w:space="0" w:color="auto"/>
      </w:divBdr>
    </w:div>
    <w:div w:id="203257385">
      <w:bodyDiv w:val="1"/>
      <w:marLeft w:val="0"/>
      <w:marRight w:val="0"/>
      <w:marTop w:val="0"/>
      <w:marBottom w:val="0"/>
      <w:divBdr>
        <w:top w:val="none" w:sz="0" w:space="0" w:color="auto"/>
        <w:left w:val="none" w:sz="0" w:space="0" w:color="auto"/>
        <w:bottom w:val="none" w:sz="0" w:space="0" w:color="auto"/>
        <w:right w:val="none" w:sz="0" w:space="0" w:color="auto"/>
      </w:divBdr>
    </w:div>
    <w:div w:id="226649685">
      <w:bodyDiv w:val="1"/>
      <w:marLeft w:val="0"/>
      <w:marRight w:val="0"/>
      <w:marTop w:val="0"/>
      <w:marBottom w:val="0"/>
      <w:divBdr>
        <w:top w:val="none" w:sz="0" w:space="0" w:color="auto"/>
        <w:left w:val="none" w:sz="0" w:space="0" w:color="auto"/>
        <w:bottom w:val="none" w:sz="0" w:space="0" w:color="auto"/>
        <w:right w:val="none" w:sz="0" w:space="0" w:color="auto"/>
      </w:divBdr>
    </w:div>
    <w:div w:id="240871662">
      <w:bodyDiv w:val="1"/>
      <w:marLeft w:val="0"/>
      <w:marRight w:val="0"/>
      <w:marTop w:val="0"/>
      <w:marBottom w:val="0"/>
      <w:divBdr>
        <w:top w:val="none" w:sz="0" w:space="0" w:color="auto"/>
        <w:left w:val="none" w:sz="0" w:space="0" w:color="auto"/>
        <w:bottom w:val="none" w:sz="0" w:space="0" w:color="auto"/>
        <w:right w:val="none" w:sz="0" w:space="0" w:color="auto"/>
      </w:divBdr>
    </w:div>
    <w:div w:id="255136032">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388236962">
      <w:bodyDiv w:val="1"/>
      <w:marLeft w:val="0"/>
      <w:marRight w:val="0"/>
      <w:marTop w:val="0"/>
      <w:marBottom w:val="0"/>
      <w:divBdr>
        <w:top w:val="none" w:sz="0" w:space="0" w:color="auto"/>
        <w:left w:val="none" w:sz="0" w:space="0" w:color="auto"/>
        <w:bottom w:val="none" w:sz="0" w:space="0" w:color="auto"/>
        <w:right w:val="none" w:sz="0" w:space="0" w:color="auto"/>
      </w:divBdr>
    </w:div>
    <w:div w:id="389616226">
      <w:bodyDiv w:val="1"/>
      <w:marLeft w:val="0"/>
      <w:marRight w:val="0"/>
      <w:marTop w:val="0"/>
      <w:marBottom w:val="0"/>
      <w:divBdr>
        <w:top w:val="none" w:sz="0" w:space="0" w:color="auto"/>
        <w:left w:val="none" w:sz="0" w:space="0" w:color="auto"/>
        <w:bottom w:val="none" w:sz="0" w:space="0" w:color="auto"/>
        <w:right w:val="none" w:sz="0" w:space="0" w:color="auto"/>
      </w:divBdr>
    </w:div>
    <w:div w:id="40422629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462233521">
      <w:bodyDiv w:val="1"/>
      <w:marLeft w:val="0"/>
      <w:marRight w:val="0"/>
      <w:marTop w:val="0"/>
      <w:marBottom w:val="0"/>
      <w:divBdr>
        <w:top w:val="none" w:sz="0" w:space="0" w:color="auto"/>
        <w:left w:val="none" w:sz="0" w:space="0" w:color="auto"/>
        <w:bottom w:val="none" w:sz="0" w:space="0" w:color="auto"/>
        <w:right w:val="none" w:sz="0" w:space="0" w:color="auto"/>
      </w:divBdr>
    </w:div>
    <w:div w:id="518273108">
      <w:bodyDiv w:val="1"/>
      <w:marLeft w:val="0"/>
      <w:marRight w:val="0"/>
      <w:marTop w:val="0"/>
      <w:marBottom w:val="0"/>
      <w:divBdr>
        <w:top w:val="none" w:sz="0" w:space="0" w:color="auto"/>
        <w:left w:val="none" w:sz="0" w:space="0" w:color="auto"/>
        <w:bottom w:val="none" w:sz="0" w:space="0" w:color="auto"/>
        <w:right w:val="none" w:sz="0" w:space="0" w:color="auto"/>
      </w:divBdr>
    </w:div>
    <w:div w:id="534662462">
      <w:bodyDiv w:val="1"/>
      <w:marLeft w:val="0"/>
      <w:marRight w:val="0"/>
      <w:marTop w:val="0"/>
      <w:marBottom w:val="0"/>
      <w:divBdr>
        <w:top w:val="none" w:sz="0" w:space="0" w:color="auto"/>
        <w:left w:val="none" w:sz="0" w:space="0" w:color="auto"/>
        <w:bottom w:val="none" w:sz="0" w:space="0" w:color="auto"/>
        <w:right w:val="none" w:sz="0" w:space="0" w:color="auto"/>
      </w:divBdr>
    </w:div>
    <w:div w:id="597759225">
      <w:bodyDiv w:val="1"/>
      <w:marLeft w:val="0"/>
      <w:marRight w:val="0"/>
      <w:marTop w:val="0"/>
      <w:marBottom w:val="0"/>
      <w:divBdr>
        <w:top w:val="none" w:sz="0" w:space="0" w:color="auto"/>
        <w:left w:val="none" w:sz="0" w:space="0" w:color="auto"/>
        <w:bottom w:val="none" w:sz="0" w:space="0" w:color="auto"/>
        <w:right w:val="none" w:sz="0" w:space="0" w:color="auto"/>
      </w:divBdr>
    </w:div>
    <w:div w:id="650864675">
      <w:bodyDiv w:val="1"/>
      <w:marLeft w:val="0"/>
      <w:marRight w:val="0"/>
      <w:marTop w:val="0"/>
      <w:marBottom w:val="0"/>
      <w:divBdr>
        <w:top w:val="none" w:sz="0" w:space="0" w:color="auto"/>
        <w:left w:val="none" w:sz="0" w:space="0" w:color="auto"/>
        <w:bottom w:val="none" w:sz="0" w:space="0" w:color="auto"/>
        <w:right w:val="none" w:sz="0" w:space="0" w:color="auto"/>
      </w:divBdr>
    </w:div>
    <w:div w:id="651371831">
      <w:bodyDiv w:val="1"/>
      <w:marLeft w:val="0"/>
      <w:marRight w:val="0"/>
      <w:marTop w:val="0"/>
      <w:marBottom w:val="0"/>
      <w:divBdr>
        <w:top w:val="none" w:sz="0" w:space="0" w:color="auto"/>
        <w:left w:val="none" w:sz="0" w:space="0" w:color="auto"/>
        <w:bottom w:val="none" w:sz="0" w:space="0" w:color="auto"/>
        <w:right w:val="none" w:sz="0" w:space="0" w:color="auto"/>
      </w:divBdr>
    </w:div>
    <w:div w:id="664209243">
      <w:bodyDiv w:val="1"/>
      <w:marLeft w:val="0"/>
      <w:marRight w:val="0"/>
      <w:marTop w:val="0"/>
      <w:marBottom w:val="0"/>
      <w:divBdr>
        <w:top w:val="none" w:sz="0" w:space="0" w:color="auto"/>
        <w:left w:val="none" w:sz="0" w:space="0" w:color="auto"/>
        <w:bottom w:val="none" w:sz="0" w:space="0" w:color="auto"/>
        <w:right w:val="none" w:sz="0" w:space="0" w:color="auto"/>
      </w:divBdr>
    </w:div>
    <w:div w:id="722288438">
      <w:bodyDiv w:val="1"/>
      <w:marLeft w:val="0"/>
      <w:marRight w:val="0"/>
      <w:marTop w:val="0"/>
      <w:marBottom w:val="0"/>
      <w:divBdr>
        <w:top w:val="none" w:sz="0" w:space="0" w:color="auto"/>
        <w:left w:val="none" w:sz="0" w:space="0" w:color="auto"/>
        <w:bottom w:val="none" w:sz="0" w:space="0" w:color="auto"/>
        <w:right w:val="none" w:sz="0" w:space="0" w:color="auto"/>
      </w:divBdr>
    </w:div>
    <w:div w:id="724645336">
      <w:bodyDiv w:val="1"/>
      <w:marLeft w:val="0"/>
      <w:marRight w:val="0"/>
      <w:marTop w:val="0"/>
      <w:marBottom w:val="0"/>
      <w:divBdr>
        <w:top w:val="none" w:sz="0" w:space="0" w:color="auto"/>
        <w:left w:val="none" w:sz="0" w:space="0" w:color="auto"/>
        <w:bottom w:val="none" w:sz="0" w:space="0" w:color="auto"/>
        <w:right w:val="none" w:sz="0" w:space="0" w:color="auto"/>
      </w:divBdr>
    </w:div>
    <w:div w:id="820851577">
      <w:bodyDiv w:val="1"/>
      <w:marLeft w:val="0"/>
      <w:marRight w:val="0"/>
      <w:marTop w:val="0"/>
      <w:marBottom w:val="0"/>
      <w:divBdr>
        <w:top w:val="none" w:sz="0" w:space="0" w:color="auto"/>
        <w:left w:val="none" w:sz="0" w:space="0" w:color="auto"/>
        <w:bottom w:val="none" w:sz="0" w:space="0" w:color="auto"/>
        <w:right w:val="none" w:sz="0" w:space="0" w:color="auto"/>
      </w:divBdr>
    </w:div>
    <w:div w:id="828667193">
      <w:bodyDiv w:val="1"/>
      <w:marLeft w:val="0"/>
      <w:marRight w:val="0"/>
      <w:marTop w:val="0"/>
      <w:marBottom w:val="0"/>
      <w:divBdr>
        <w:top w:val="none" w:sz="0" w:space="0" w:color="auto"/>
        <w:left w:val="none" w:sz="0" w:space="0" w:color="auto"/>
        <w:bottom w:val="none" w:sz="0" w:space="0" w:color="auto"/>
        <w:right w:val="none" w:sz="0" w:space="0" w:color="auto"/>
      </w:divBdr>
    </w:div>
    <w:div w:id="851381606">
      <w:bodyDiv w:val="1"/>
      <w:marLeft w:val="0"/>
      <w:marRight w:val="0"/>
      <w:marTop w:val="0"/>
      <w:marBottom w:val="0"/>
      <w:divBdr>
        <w:top w:val="none" w:sz="0" w:space="0" w:color="auto"/>
        <w:left w:val="none" w:sz="0" w:space="0" w:color="auto"/>
        <w:bottom w:val="none" w:sz="0" w:space="0" w:color="auto"/>
        <w:right w:val="none" w:sz="0" w:space="0" w:color="auto"/>
      </w:divBdr>
    </w:div>
    <w:div w:id="867059910">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888566382">
      <w:bodyDiv w:val="1"/>
      <w:marLeft w:val="0"/>
      <w:marRight w:val="0"/>
      <w:marTop w:val="0"/>
      <w:marBottom w:val="0"/>
      <w:divBdr>
        <w:top w:val="none" w:sz="0" w:space="0" w:color="auto"/>
        <w:left w:val="none" w:sz="0" w:space="0" w:color="auto"/>
        <w:bottom w:val="none" w:sz="0" w:space="0" w:color="auto"/>
        <w:right w:val="none" w:sz="0" w:space="0" w:color="auto"/>
      </w:divBdr>
    </w:div>
    <w:div w:id="964042917">
      <w:bodyDiv w:val="1"/>
      <w:marLeft w:val="0"/>
      <w:marRight w:val="0"/>
      <w:marTop w:val="0"/>
      <w:marBottom w:val="0"/>
      <w:divBdr>
        <w:top w:val="none" w:sz="0" w:space="0" w:color="auto"/>
        <w:left w:val="none" w:sz="0" w:space="0" w:color="auto"/>
        <w:bottom w:val="none" w:sz="0" w:space="0" w:color="auto"/>
        <w:right w:val="none" w:sz="0" w:space="0" w:color="auto"/>
      </w:divBdr>
    </w:div>
    <w:div w:id="978387877">
      <w:bodyDiv w:val="1"/>
      <w:marLeft w:val="0"/>
      <w:marRight w:val="0"/>
      <w:marTop w:val="0"/>
      <w:marBottom w:val="0"/>
      <w:divBdr>
        <w:top w:val="none" w:sz="0" w:space="0" w:color="auto"/>
        <w:left w:val="none" w:sz="0" w:space="0" w:color="auto"/>
        <w:bottom w:val="none" w:sz="0" w:space="0" w:color="auto"/>
        <w:right w:val="none" w:sz="0" w:space="0" w:color="auto"/>
      </w:divBdr>
    </w:div>
    <w:div w:id="1008798473">
      <w:bodyDiv w:val="1"/>
      <w:marLeft w:val="0"/>
      <w:marRight w:val="0"/>
      <w:marTop w:val="0"/>
      <w:marBottom w:val="0"/>
      <w:divBdr>
        <w:top w:val="none" w:sz="0" w:space="0" w:color="auto"/>
        <w:left w:val="none" w:sz="0" w:space="0" w:color="auto"/>
        <w:bottom w:val="none" w:sz="0" w:space="0" w:color="auto"/>
        <w:right w:val="none" w:sz="0" w:space="0" w:color="auto"/>
      </w:divBdr>
    </w:div>
    <w:div w:id="1042172279">
      <w:bodyDiv w:val="1"/>
      <w:marLeft w:val="0"/>
      <w:marRight w:val="0"/>
      <w:marTop w:val="0"/>
      <w:marBottom w:val="0"/>
      <w:divBdr>
        <w:top w:val="none" w:sz="0" w:space="0" w:color="auto"/>
        <w:left w:val="none" w:sz="0" w:space="0" w:color="auto"/>
        <w:bottom w:val="none" w:sz="0" w:space="0" w:color="auto"/>
        <w:right w:val="none" w:sz="0" w:space="0" w:color="auto"/>
      </w:divBdr>
    </w:div>
    <w:div w:id="1103843341">
      <w:bodyDiv w:val="1"/>
      <w:marLeft w:val="0"/>
      <w:marRight w:val="0"/>
      <w:marTop w:val="0"/>
      <w:marBottom w:val="0"/>
      <w:divBdr>
        <w:top w:val="none" w:sz="0" w:space="0" w:color="auto"/>
        <w:left w:val="none" w:sz="0" w:space="0" w:color="auto"/>
        <w:bottom w:val="none" w:sz="0" w:space="0" w:color="auto"/>
        <w:right w:val="none" w:sz="0" w:space="0" w:color="auto"/>
      </w:divBdr>
    </w:div>
    <w:div w:id="1126579545">
      <w:bodyDiv w:val="1"/>
      <w:marLeft w:val="0"/>
      <w:marRight w:val="0"/>
      <w:marTop w:val="0"/>
      <w:marBottom w:val="0"/>
      <w:divBdr>
        <w:top w:val="none" w:sz="0" w:space="0" w:color="auto"/>
        <w:left w:val="none" w:sz="0" w:space="0" w:color="auto"/>
        <w:bottom w:val="none" w:sz="0" w:space="0" w:color="auto"/>
        <w:right w:val="none" w:sz="0" w:space="0" w:color="auto"/>
      </w:divBdr>
    </w:div>
    <w:div w:id="1157457429">
      <w:bodyDiv w:val="1"/>
      <w:marLeft w:val="0"/>
      <w:marRight w:val="0"/>
      <w:marTop w:val="0"/>
      <w:marBottom w:val="0"/>
      <w:divBdr>
        <w:top w:val="none" w:sz="0" w:space="0" w:color="auto"/>
        <w:left w:val="none" w:sz="0" w:space="0" w:color="auto"/>
        <w:bottom w:val="none" w:sz="0" w:space="0" w:color="auto"/>
        <w:right w:val="none" w:sz="0" w:space="0" w:color="auto"/>
      </w:divBdr>
    </w:div>
    <w:div w:id="1213736063">
      <w:bodyDiv w:val="1"/>
      <w:marLeft w:val="0"/>
      <w:marRight w:val="0"/>
      <w:marTop w:val="0"/>
      <w:marBottom w:val="0"/>
      <w:divBdr>
        <w:top w:val="none" w:sz="0" w:space="0" w:color="auto"/>
        <w:left w:val="none" w:sz="0" w:space="0" w:color="auto"/>
        <w:bottom w:val="none" w:sz="0" w:space="0" w:color="auto"/>
        <w:right w:val="none" w:sz="0" w:space="0" w:color="auto"/>
      </w:divBdr>
    </w:div>
    <w:div w:id="1296371069">
      <w:bodyDiv w:val="1"/>
      <w:marLeft w:val="0"/>
      <w:marRight w:val="0"/>
      <w:marTop w:val="0"/>
      <w:marBottom w:val="0"/>
      <w:divBdr>
        <w:top w:val="none" w:sz="0" w:space="0" w:color="auto"/>
        <w:left w:val="none" w:sz="0" w:space="0" w:color="auto"/>
        <w:bottom w:val="none" w:sz="0" w:space="0" w:color="auto"/>
        <w:right w:val="none" w:sz="0" w:space="0" w:color="auto"/>
      </w:divBdr>
    </w:div>
    <w:div w:id="1355351474">
      <w:bodyDiv w:val="1"/>
      <w:marLeft w:val="0"/>
      <w:marRight w:val="0"/>
      <w:marTop w:val="0"/>
      <w:marBottom w:val="0"/>
      <w:divBdr>
        <w:top w:val="none" w:sz="0" w:space="0" w:color="auto"/>
        <w:left w:val="none" w:sz="0" w:space="0" w:color="auto"/>
        <w:bottom w:val="none" w:sz="0" w:space="0" w:color="auto"/>
        <w:right w:val="none" w:sz="0" w:space="0" w:color="auto"/>
      </w:divBdr>
    </w:div>
    <w:div w:id="1397512555">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410931854">
      <w:bodyDiv w:val="1"/>
      <w:marLeft w:val="0"/>
      <w:marRight w:val="0"/>
      <w:marTop w:val="0"/>
      <w:marBottom w:val="0"/>
      <w:divBdr>
        <w:top w:val="none" w:sz="0" w:space="0" w:color="auto"/>
        <w:left w:val="none" w:sz="0" w:space="0" w:color="auto"/>
        <w:bottom w:val="none" w:sz="0" w:space="0" w:color="auto"/>
        <w:right w:val="none" w:sz="0" w:space="0" w:color="auto"/>
      </w:divBdr>
    </w:div>
    <w:div w:id="1434284418">
      <w:bodyDiv w:val="1"/>
      <w:marLeft w:val="0"/>
      <w:marRight w:val="0"/>
      <w:marTop w:val="0"/>
      <w:marBottom w:val="0"/>
      <w:divBdr>
        <w:top w:val="none" w:sz="0" w:space="0" w:color="auto"/>
        <w:left w:val="none" w:sz="0" w:space="0" w:color="auto"/>
        <w:bottom w:val="none" w:sz="0" w:space="0" w:color="auto"/>
        <w:right w:val="none" w:sz="0" w:space="0" w:color="auto"/>
      </w:divBdr>
    </w:div>
    <w:div w:id="1521971658">
      <w:bodyDiv w:val="1"/>
      <w:marLeft w:val="0"/>
      <w:marRight w:val="0"/>
      <w:marTop w:val="0"/>
      <w:marBottom w:val="0"/>
      <w:divBdr>
        <w:top w:val="none" w:sz="0" w:space="0" w:color="auto"/>
        <w:left w:val="none" w:sz="0" w:space="0" w:color="auto"/>
        <w:bottom w:val="none" w:sz="0" w:space="0" w:color="auto"/>
        <w:right w:val="none" w:sz="0" w:space="0" w:color="auto"/>
      </w:divBdr>
    </w:div>
    <w:div w:id="1526596921">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552495820">
      <w:bodyDiv w:val="1"/>
      <w:marLeft w:val="0"/>
      <w:marRight w:val="0"/>
      <w:marTop w:val="0"/>
      <w:marBottom w:val="0"/>
      <w:divBdr>
        <w:top w:val="none" w:sz="0" w:space="0" w:color="auto"/>
        <w:left w:val="none" w:sz="0" w:space="0" w:color="auto"/>
        <w:bottom w:val="none" w:sz="0" w:space="0" w:color="auto"/>
        <w:right w:val="none" w:sz="0" w:space="0" w:color="auto"/>
      </w:divBdr>
    </w:div>
    <w:div w:id="1604263306">
      <w:bodyDiv w:val="1"/>
      <w:marLeft w:val="0"/>
      <w:marRight w:val="0"/>
      <w:marTop w:val="0"/>
      <w:marBottom w:val="0"/>
      <w:divBdr>
        <w:top w:val="none" w:sz="0" w:space="0" w:color="auto"/>
        <w:left w:val="none" w:sz="0" w:space="0" w:color="auto"/>
        <w:bottom w:val="none" w:sz="0" w:space="0" w:color="auto"/>
        <w:right w:val="none" w:sz="0" w:space="0" w:color="auto"/>
      </w:divBdr>
    </w:div>
    <w:div w:id="1615285776">
      <w:bodyDiv w:val="1"/>
      <w:marLeft w:val="0"/>
      <w:marRight w:val="0"/>
      <w:marTop w:val="0"/>
      <w:marBottom w:val="0"/>
      <w:divBdr>
        <w:top w:val="none" w:sz="0" w:space="0" w:color="auto"/>
        <w:left w:val="none" w:sz="0" w:space="0" w:color="auto"/>
        <w:bottom w:val="none" w:sz="0" w:space="0" w:color="auto"/>
        <w:right w:val="none" w:sz="0" w:space="0" w:color="auto"/>
      </w:divBdr>
    </w:div>
    <w:div w:id="1727222274">
      <w:bodyDiv w:val="1"/>
      <w:marLeft w:val="0"/>
      <w:marRight w:val="0"/>
      <w:marTop w:val="0"/>
      <w:marBottom w:val="0"/>
      <w:divBdr>
        <w:top w:val="none" w:sz="0" w:space="0" w:color="auto"/>
        <w:left w:val="none" w:sz="0" w:space="0" w:color="auto"/>
        <w:bottom w:val="none" w:sz="0" w:space="0" w:color="auto"/>
        <w:right w:val="none" w:sz="0" w:space="0" w:color="auto"/>
      </w:divBdr>
    </w:div>
    <w:div w:id="1739589766">
      <w:bodyDiv w:val="1"/>
      <w:marLeft w:val="0"/>
      <w:marRight w:val="0"/>
      <w:marTop w:val="0"/>
      <w:marBottom w:val="0"/>
      <w:divBdr>
        <w:top w:val="none" w:sz="0" w:space="0" w:color="auto"/>
        <w:left w:val="none" w:sz="0" w:space="0" w:color="auto"/>
        <w:bottom w:val="none" w:sz="0" w:space="0" w:color="auto"/>
        <w:right w:val="none" w:sz="0" w:space="0" w:color="auto"/>
      </w:divBdr>
    </w:div>
    <w:div w:id="1812138995">
      <w:bodyDiv w:val="1"/>
      <w:marLeft w:val="0"/>
      <w:marRight w:val="0"/>
      <w:marTop w:val="0"/>
      <w:marBottom w:val="0"/>
      <w:divBdr>
        <w:top w:val="none" w:sz="0" w:space="0" w:color="auto"/>
        <w:left w:val="none" w:sz="0" w:space="0" w:color="auto"/>
        <w:bottom w:val="none" w:sz="0" w:space="0" w:color="auto"/>
        <w:right w:val="none" w:sz="0" w:space="0" w:color="auto"/>
      </w:divBdr>
    </w:div>
    <w:div w:id="1882864576">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 w:id="1971326607">
      <w:bodyDiv w:val="1"/>
      <w:marLeft w:val="0"/>
      <w:marRight w:val="0"/>
      <w:marTop w:val="0"/>
      <w:marBottom w:val="0"/>
      <w:divBdr>
        <w:top w:val="none" w:sz="0" w:space="0" w:color="auto"/>
        <w:left w:val="none" w:sz="0" w:space="0" w:color="auto"/>
        <w:bottom w:val="none" w:sz="0" w:space="0" w:color="auto"/>
        <w:right w:val="none" w:sz="0" w:space="0" w:color="auto"/>
      </w:divBdr>
    </w:div>
    <w:div w:id="1983079755">
      <w:bodyDiv w:val="1"/>
      <w:marLeft w:val="0"/>
      <w:marRight w:val="0"/>
      <w:marTop w:val="0"/>
      <w:marBottom w:val="0"/>
      <w:divBdr>
        <w:top w:val="none" w:sz="0" w:space="0" w:color="auto"/>
        <w:left w:val="none" w:sz="0" w:space="0" w:color="auto"/>
        <w:bottom w:val="none" w:sz="0" w:space="0" w:color="auto"/>
        <w:right w:val="none" w:sz="0" w:space="0" w:color="auto"/>
      </w:divBdr>
    </w:div>
    <w:div w:id="20890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2022-04-24T03:58:00Z</cp:lastPrinted>
  <dcterms:created xsi:type="dcterms:W3CDTF">2022-04-24T04:04:00Z</dcterms:created>
  <dcterms:modified xsi:type="dcterms:W3CDTF">2022-04-24T04:04:00Z</dcterms:modified>
</cp:coreProperties>
</file>