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4" w:rsidRDefault="001264B4" w:rsidP="001264B4">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1264B4">
        <w:rPr>
          <w:rFonts w:ascii="KFGQPCHAFSUthmanicScript-Regula" w:eastAsia="Times New Roman" w:hAnsi="KFGQPCHAFSUthmanicScript-Regula" w:cs="Times New Roman"/>
          <w:color w:val="212529"/>
          <w:sz w:val="38"/>
          <w:szCs w:val="38"/>
          <w:rtl/>
        </w:rPr>
        <w:t>وَعَدَ ٱللَّهُ ٱلَّذِينَ ءَامَنُواْ مِنكُمۡ وَعَمِلُواْ ٱلصَّـٰلِحَٰتِ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فَأُوْلَـٰٓئِكَ هُمُ ٱلۡفَٰسِقُونَ</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DB1D87" w:rsidRPr="00DB1D87" w:rsidRDefault="007A6F3E" w:rsidP="00DB1D87">
      <w:pPr>
        <w:shd w:val="clear" w:color="auto" w:fill="FFFFFF"/>
        <w:spacing w:after="100" w:afterAutospacing="1" w:line="240" w:lineRule="auto"/>
        <w:rPr>
          <w:rFonts w:ascii="Times New Roman" w:eastAsia="Times New Roman" w:hAnsi="Times New Roman" w:cs="Times New Roman"/>
          <w:color w:val="212529"/>
          <w:sz w:val="38"/>
          <w:szCs w:val="38"/>
        </w:rPr>
      </w:pPr>
      <w:bookmarkStart w:id="0" w:name="_GoBack"/>
      <w:r>
        <w:rPr>
          <w:rFonts w:ascii="Gentium" w:hAnsi="Gentium"/>
          <w:color w:val="212529"/>
          <w:sz w:val="38"/>
          <w:szCs w:val="38"/>
          <w:shd w:val="clear" w:color="auto" w:fill="FFFFFF"/>
        </w:rPr>
        <w:t>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ha </w:t>
      </w:r>
      <w:proofErr w:type="spellStart"/>
      <w:r>
        <w:rPr>
          <w:rFonts w:ascii="Gentium" w:hAnsi="Gentium"/>
          <w:color w:val="212529"/>
          <w:sz w:val="38"/>
          <w:szCs w:val="38"/>
          <w:shd w:val="clear" w:color="auto" w:fill="FFFFFF"/>
        </w:rPr>
        <w:t>prometido</w:t>
      </w:r>
      <w:proofErr w:type="spellEnd"/>
      <w:r>
        <w:rPr>
          <w:rFonts w:ascii="Gentium" w:hAnsi="Gentium"/>
          <w:color w:val="212529"/>
          <w:sz w:val="38"/>
          <w:szCs w:val="38"/>
          <w:shd w:val="clear" w:color="auto" w:fill="FFFFFF"/>
        </w:rPr>
        <w:t xml:space="preserve"> </w:t>
      </w:r>
      <w:bookmarkEnd w:id="0"/>
      <w:r>
        <w:rPr>
          <w:rFonts w:ascii="Gentium" w:hAnsi="Gentium"/>
          <w:color w:val="212529"/>
          <w:sz w:val="38"/>
          <w:szCs w:val="38"/>
          <w:shd w:val="clear" w:color="auto" w:fill="FFFFFF"/>
        </w:rPr>
        <w:t xml:space="preserve">a </w:t>
      </w:r>
      <w:proofErr w:type="spellStart"/>
      <w:r>
        <w:rPr>
          <w:rFonts w:ascii="Gentium" w:hAnsi="Gentium"/>
          <w:color w:val="212529"/>
          <w:sz w:val="38"/>
          <w:szCs w:val="38"/>
          <w:shd w:val="clear" w:color="auto" w:fill="FFFFFF"/>
        </w:rPr>
        <w:t>quienes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creen</w:t>
      </w:r>
      <w:proofErr w:type="spellEnd"/>
      <w:r>
        <w:rPr>
          <w:rFonts w:ascii="Gentium" w:hAnsi="Gentium"/>
          <w:color w:val="212529"/>
          <w:sz w:val="38"/>
          <w:szCs w:val="38"/>
          <w:shd w:val="clear" w:color="auto" w:fill="FFFFFF"/>
        </w:rPr>
        <w:t xml:space="preserve"> de entre </w:t>
      </w:r>
      <w:proofErr w:type="spellStart"/>
      <w:r>
        <w:rPr>
          <w:rFonts w:ascii="Gentium" w:hAnsi="Gentium"/>
          <w:color w:val="212529"/>
          <w:sz w:val="38"/>
          <w:szCs w:val="38"/>
          <w:shd w:val="clear" w:color="auto" w:fill="FFFFFF"/>
        </w:rPr>
        <w:t>vosotros</w:t>
      </w:r>
      <w:proofErr w:type="spellEnd"/>
      <w:r>
        <w:rPr>
          <w:rFonts w:ascii="Gentium" w:hAnsi="Gentium"/>
          <w:color w:val="212529"/>
          <w:sz w:val="38"/>
          <w:szCs w:val="38"/>
          <w:shd w:val="clear" w:color="auto" w:fill="FFFFFF"/>
        </w:rPr>
        <w:t xml:space="preserve"> (¡oh, </w:t>
      </w:r>
      <w:proofErr w:type="spellStart"/>
      <w:r>
        <w:rPr>
          <w:rFonts w:ascii="Gentium" w:hAnsi="Gentium"/>
          <w:color w:val="212529"/>
          <w:sz w:val="38"/>
          <w:szCs w:val="38"/>
          <w:shd w:val="clear" w:color="auto" w:fill="FFFFFF"/>
        </w:rPr>
        <w:t>musulmanes</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actúan</w:t>
      </w:r>
      <w:proofErr w:type="spellEnd"/>
      <w:r>
        <w:rPr>
          <w:rFonts w:ascii="Gentium" w:hAnsi="Gentium"/>
          <w:color w:val="212529"/>
          <w:sz w:val="38"/>
          <w:szCs w:val="38"/>
          <w:shd w:val="clear" w:color="auto" w:fill="FFFFFF"/>
        </w:rPr>
        <w:t xml:space="preserve"> con </w:t>
      </w:r>
      <w:proofErr w:type="spellStart"/>
      <w:r>
        <w:rPr>
          <w:rFonts w:ascii="Gentium" w:hAnsi="Gentium"/>
          <w:color w:val="212529"/>
          <w:sz w:val="38"/>
          <w:szCs w:val="38"/>
          <w:shd w:val="clear" w:color="auto" w:fill="FFFFFF"/>
        </w:rPr>
        <w:t>rectitud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sucederán</w:t>
      </w:r>
      <w:proofErr w:type="spellEnd"/>
      <w:r>
        <w:rPr>
          <w:rFonts w:ascii="Gentium" w:hAnsi="Gentium"/>
          <w:color w:val="212529"/>
          <w:sz w:val="38"/>
          <w:szCs w:val="38"/>
          <w:shd w:val="clear" w:color="auto" w:fill="FFFFFF"/>
        </w:rPr>
        <w:t xml:space="preserve"> en la </w:t>
      </w:r>
      <w:proofErr w:type="spellStart"/>
      <w:r>
        <w:rPr>
          <w:rFonts w:ascii="Gentium" w:hAnsi="Gentium"/>
          <w:color w:val="212529"/>
          <w:sz w:val="38"/>
          <w:szCs w:val="38"/>
          <w:shd w:val="clear" w:color="auto" w:fill="FFFFFF"/>
        </w:rPr>
        <w:t>tierra</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los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idólatras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gobiernan</w:t>
      </w:r>
      <w:proofErr w:type="spellEnd"/>
      <w:r>
        <w:rPr>
          <w:rFonts w:ascii="Gentium" w:hAnsi="Gentium"/>
          <w:color w:val="212529"/>
          <w:sz w:val="38"/>
          <w:szCs w:val="38"/>
          <w:shd w:val="clear" w:color="auto" w:fill="FFFFFF"/>
        </w:rPr>
        <w:t xml:space="preserve">, al </w:t>
      </w:r>
      <w:proofErr w:type="spellStart"/>
      <w:r>
        <w:rPr>
          <w:rFonts w:ascii="Gentium" w:hAnsi="Gentium"/>
          <w:color w:val="212529"/>
          <w:sz w:val="38"/>
          <w:szCs w:val="38"/>
          <w:shd w:val="clear" w:color="auto" w:fill="FFFFFF"/>
        </w:rPr>
        <w:t>igual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sucedió</w:t>
      </w:r>
      <w:proofErr w:type="spellEnd"/>
      <w:r>
        <w:rPr>
          <w:rFonts w:ascii="Gentium" w:hAnsi="Gentium"/>
          <w:color w:val="212529"/>
          <w:sz w:val="38"/>
          <w:szCs w:val="38"/>
          <w:shd w:val="clear" w:color="auto" w:fill="FFFFFF"/>
        </w:rPr>
        <w:t xml:space="preserve"> con los (</w:t>
      </w:r>
      <w:proofErr w:type="spellStart"/>
      <w:r>
        <w:rPr>
          <w:rFonts w:ascii="Gentium" w:hAnsi="Gentium"/>
          <w:color w:val="212529"/>
          <w:sz w:val="38"/>
          <w:szCs w:val="38"/>
          <w:shd w:val="clear" w:color="auto" w:fill="FFFFFF"/>
        </w:rPr>
        <w:t>creyentes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precedieron</w:t>
      </w:r>
      <w:proofErr w:type="spellEnd"/>
      <w:r>
        <w:rPr>
          <w:rFonts w:ascii="Gentium" w:hAnsi="Gentium"/>
          <w:color w:val="212529"/>
          <w:sz w:val="38"/>
          <w:szCs w:val="38"/>
          <w:shd w:val="clear" w:color="auto" w:fill="FFFFFF"/>
        </w:rPr>
        <w:t xml:space="preserve">, y les </w:t>
      </w:r>
      <w:proofErr w:type="spellStart"/>
      <w:r>
        <w:rPr>
          <w:rFonts w:ascii="Gentium" w:hAnsi="Gentium"/>
          <w:color w:val="212529"/>
          <w:sz w:val="38"/>
          <w:szCs w:val="38"/>
          <w:shd w:val="clear" w:color="auto" w:fill="FFFFFF"/>
        </w:rPr>
        <w:t>dará</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autoridad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practicar</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religión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escogió</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ellos</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islam</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cambiará</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sentimiento</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miedo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tenían</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creyentes</w:t>
      </w:r>
      <w:proofErr w:type="spellEnd"/>
      <w:r>
        <w:rPr>
          <w:rFonts w:ascii="Gentium" w:hAnsi="Gentium"/>
          <w:color w:val="212529"/>
          <w:sz w:val="38"/>
          <w:szCs w:val="38"/>
          <w:shd w:val="clear" w:color="auto" w:fill="FFFFFF"/>
        </w:rPr>
        <w:t xml:space="preserve"> ante los </w:t>
      </w:r>
      <w:proofErr w:type="spellStart"/>
      <w:r>
        <w:rPr>
          <w:rFonts w:ascii="Gentium" w:hAnsi="Gentium"/>
          <w:color w:val="212529"/>
          <w:sz w:val="38"/>
          <w:szCs w:val="38"/>
          <w:shd w:val="clear" w:color="auto" w:fill="FFFFFF"/>
        </w:rPr>
        <w:t>idólatras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w:t>
      </w:r>
      <w:proofErr w:type="spellEnd"/>
      <w:r>
        <w:rPr>
          <w:rFonts w:ascii="Gentium" w:hAnsi="Gentium"/>
          <w:color w:val="212529"/>
          <w:sz w:val="38"/>
          <w:szCs w:val="38"/>
          <w:shd w:val="clear" w:color="auto" w:fill="FFFFFF"/>
        </w:rPr>
        <w:t xml:space="preserve"> el de </w:t>
      </w:r>
      <w:proofErr w:type="spellStart"/>
      <w:r>
        <w:rPr>
          <w:rFonts w:ascii="Gentium" w:hAnsi="Gentium"/>
          <w:color w:val="212529"/>
          <w:sz w:val="38"/>
          <w:szCs w:val="38"/>
          <w:shd w:val="clear" w:color="auto" w:fill="FFFFFF"/>
        </w:rPr>
        <w:t>seguridad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adoran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solamente</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a</w:t>
      </w:r>
      <w:proofErr w:type="gramEnd"/>
      <w:r>
        <w:rPr>
          <w:rFonts w:ascii="Gentium" w:hAnsi="Gentium"/>
          <w:color w:val="212529"/>
          <w:sz w:val="38"/>
          <w:szCs w:val="38"/>
          <w:shd w:val="clear" w:color="auto" w:fill="FFFFFF"/>
        </w:rPr>
        <w:t xml:space="preserv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y a </w:t>
      </w:r>
      <w:proofErr w:type="spellStart"/>
      <w:r>
        <w:rPr>
          <w:rFonts w:ascii="Gentium" w:hAnsi="Gentium"/>
          <w:color w:val="212529"/>
          <w:sz w:val="38"/>
          <w:szCs w:val="38"/>
          <w:shd w:val="clear" w:color="auto" w:fill="FFFFFF"/>
        </w:rPr>
        <w:t>nadie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más</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 xml:space="preserve">Y </w:t>
      </w:r>
      <w:proofErr w:type="spellStart"/>
      <w:r>
        <w:rPr>
          <w:rFonts w:ascii="Gentium" w:hAnsi="Gentium"/>
          <w:color w:val="212529"/>
          <w:sz w:val="38"/>
          <w:szCs w:val="38"/>
          <w:shd w:val="clear" w:color="auto" w:fill="FFFFFF"/>
        </w:rPr>
        <w:t>quienes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nieguen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después</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favores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les ha </w:t>
      </w:r>
      <w:proofErr w:type="spellStart"/>
      <w:r>
        <w:rPr>
          <w:rFonts w:ascii="Gentium" w:hAnsi="Gentium"/>
          <w:color w:val="212529"/>
          <w:sz w:val="38"/>
          <w:szCs w:val="38"/>
          <w:shd w:val="clear" w:color="auto" w:fill="FFFFFF"/>
        </w:rPr>
        <w:t>concedido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serán</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rebeldes</w:t>
      </w:r>
      <w:proofErr w:type="spellEnd"/>
      <w:r>
        <w:rPr>
          <w:rFonts w:ascii="Gentium" w:hAnsi="Gentium"/>
          <w:color w:val="212529"/>
          <w:sz w:val="38"/>
          <w:szCs w:val="38"/>
          <w:shd w:val="clear" w:color="auto" w:fill="FFFFFF"/>
        </w:rPr>
        <w:t>.</w:t>
      </w:r>
      <w:proofErr w:type="gramEnd"/>
    </w:p>
    <w:p w:rsidR="00926527" w:rsidRDefault="00926527"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 xml:space="preserve"> </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1264B4" w:rsidRPr="001264B4" w:rsidRDefault="001264B4" w:rsidP="001264B4">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264B4"/>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419A8"/>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A6F3E"/>
    <w:rsid w:val="007C2A44"/>
    <w:rsid w:val="007C2D49"/>
    <w:rsid w:val="007E4A57"/>
    <w:rsid w:val="007F41C3"/>
    <w:rsid w:val="0089328D"/>
    <w:rsid w:val="008A3AE0"/>
    <w:rsid w:val="008D7B3C"/>
    <w:rsid w:val="008F5E2E"/>
    <w:rsid w:val="00926527"/>
    <w:rsid w:val="00961395"/>
    <w:rsid w:val="00970231"/>
    <w:rsid w:val="00976F2D"/>
    <w:rsid w:val="009819EA"/>
    <w:rsid w:val="00995420"/>
    <w:rsid w:val="00996F3D"/>
    <w:rsid w:val="009A7333"/>
    <w:rsid w:val="009C0F32"/>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DB1D87"/>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259802548">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27080188">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2024-12-31T18:11:00Z</dcterms:created>
  <dcterms:modified xsi:type="dcterms:W3CDTF">2024-12-31T18:11:00Z</dcterms:modified>
</cp:coreProperties>
</file>