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8F" w:rsidRDefault="00D82D8F" w:rsidP="00D82D8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11E19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 ٱلۡقُرۡءَانَۚ وَلَوۡ كَانَ مِنۡ عِندِ غَيۡرِ ٱللَّهِ لَوَجَدُواْ فِيهِ ٱخۡتِلَٰفٗا كَثِيرٗا</w:t>
      </w:r>
    </w:p>
    <w:p w:rsidR="00D82D8F" w:rsidRDefault="00D82D8F" w:rsidP="00D82D8F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نساء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>
        <w:rPr>
          <w:rFonts w:ascii="Calibri" w:hAnsi="Calibri" w:cs="Calibri"/>
          <w:color w:val="FF0000"/>
          <w:lang w:bidi="ar-EG"/>
        </w:rPr>
        <w:t>82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D82D8F" w:rsidRDefault="00D82D8F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AE51B3" w:rsidRDefault="00D82D8F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r w:rsidRPr="00D82D8F">
        <w:rPr>
          <w:rFonts w:ascii="TranslitLSBold" w:hAnsi="TranslitLSBold"/>
          <w:color w:val="212529"/>
          <w:sz w:val="28"/>
          <w:szCs w:val="28"/>
        </w:rPr>
        <w:t>¿</w:t>
      </w:r>
      <w:proofErr w:type="spellStart"/>
      <w:r w:rsidRPr="00D82D8F">
        <w:rPr>
          <w:rFonts w:ascii="TranslitLSBold" w:hAnsi="TranslitLSBold"/>
          <w:color w:val="212529"/>
          <w:sz w:val="28"/>
          <w:szCs w:val="28"/>
        </w:rPr>
        <w:t>Acaso</w:t>
      </w:r>
      <w:proofErr w:type="spellEnd"/>
      <w:r w:rsidRPr="00D82D8F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D82D8F">
        <w:rPr>
          <w:rFonts w:ascii="TranslitLSBold" w:hAnsi="TranslitLSBold"/>
          <w:color w:val="212529"/>
          <w:sz w:val="28"/>
          <w:szCs w:val="28"/>
        </w:rPr>
        <w:t>meditan</w:t>
      </w:r>
      <w:proofErr w:type="spellEnd"/>
      <w:r w:rsidRPr="00D82D8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82D8F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D82D8F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D82D8F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D82D8F">
        <w:rPr>
          <w:rFonts w:ascii="TranslitLSBold" w:hAnsi="TranslitLSBold"/>
          <w:color w:val="212529"/>
          <w:sz w:val="28"/>
          <w:szCs w:val="28"/>
        </w:rPr>
        <w:t xml:space="preserve">? </w:t>
      </w:r>
      <w:proofErr w:type="gramStart"/>
      <w:r w:rsidRPr="00D82D8F">
        <w:rPr>
          <w:rFonts w:ascii="TranslitLSBold" w:hAnsi="TranslitLSBold"/>
          <w:color w:val="212529"/>
          <w:sz w:val="28"/>
          <w:szCs w:val="28"/>
        </w:rPr>
        <w:t xml:space="preserve">Si no </w:t>
      </w:r>
      <w:proofErr w:type="spellStart"/>
      <w:r w:rsidRPr="00D82D8F">
        <w:rPr>
          <w:rFonts w:ascii="TranslitLSBold" w:hAnsi="TranslitLSBold"/>
          <w:color w:val="212529"/>
          <w:sz w:val="28"/>
          <w:szCs w:val="28"/>
        </w:rPr>
        <w:t>proviniera</w:t>
      </w:r>
      <w:proofErr w:type="spellEnd"/>
      <w:r w:rsidRPr="00D82D8F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D82D8F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D82D8F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D82D8F">
        <w:rPr>
          <w:rFonts w:ascii="TranslitLSBold" w:hAnsi="TranslitLSBold"/>
          <w:color w:val="212529"/>
          <w:sz w:val="28"/>
          <w:szCs w:val="28"/>
        </w:rPr>
        <w:t>hallarían</w:t>
      </w:r>
      <w:proofErr w:type="spellEnd"/>
      <w:r w:rsidRPr="00D82D8F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D82D8F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D82D8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82D8F">
        <w:rPr>
          <w:rFonts w:ascii="TranslitLSBold" w:hAnsi="TranslitLSBold"/>
          <w:color w:val="212529"/>
          <w:sz w:val="28"/>
          <w:szCs w:val="28"/>
        </w:rPr>
        <w:t>numerosas</w:t>
      </w:r>
      <w:proofErr w:type="spellEnd"/>
      <w:r w:rsidRPr="00D82D8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82D8F">
        <w:rPr>
          <w:rFonts w:ascii="TranslitLSBold" w:hAnsi="TranslitLSBold"/>
          <w:color w:val="212529"/>
          <w:sz w:val="28"/>
          <w:szCs w:val="28"/>
        </w:rPr>
        <w:t>contradicciones</w:t>
      </w:r>
      <w:proofErr w:type="spellEnd"/>
      <w:r w:rsidRPr="00D82D8F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D82D8F" w:rsidRPr="00AE51B3" w:rsidRDefault="00D82D8F" w:rsidP="00D82D8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4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>82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B536D"/>
    <w:rsid w:val="001F49D3"/>
    <w:rsid w:val="0051243F"/>
    <w:rsid w:val="00AD5B62"/>
    <w:rsid w:val="00AE51B3"/>
    <w:rsid w:val="00D82D8F"/>
    <w:rsid w:val="00E3782A"/>
    <w:rsid w:val="00EA33DC"/>
    <w:rsid w:val="00F03966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2022-11-17T16:16:00Z</dcterms:created>
  <dcterms:modified xsi:type="dcterms:W3CDTF">2022-11-19T09:14:00Z</dcterms:modified>
</cp:coreProperties>
</file>