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E0" w:rsidRDefault="00FD10E0" w:rsidP="00FD10E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وَقَوۡلِهِمۡ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قَتَلۡنَا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رَسُولَ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قَتَلُوهُ وَمَا صَلَبُوهُ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وَلَٰكِن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شُبِّهَ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ٱخۡتَلَفُواْ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لَفِي شَكّٖ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لَهُم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عِلۡمٍ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ٱتِّبَاعَ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ٱلظَّنِّۚ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قَتَلُوهُ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يَقِينَۢا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بَل رَّفَعَهُ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إِلَيۡهِۚ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وَكَانَ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عَزِيزًا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حَكِيمٗا</w:t>
      </w:r>
      <w:bookmarkStart w:id="0" w:name="_GoBack"/>
      <w:bookmarkEnd w:id="0"/>
      <w:proofErr w:type="spellEnd"/>
    </w:p>
    <w:p w:rsidR="00FD10E0" w:rsidRPr="00FD10E0" w:rsidRDefault="00FD10E0" w:rsidP="00FD10E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FD10E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النساء(157-158)</w:t>
      </w:r>
    </w:p>
    <w:p w:rsidR="00972E0B" w:rsidRPr="00972E0B" w:rsidRDefault="00972E0B" w:rsidP="00972E0B">
      <w:pPr>
        <w:pStyle w:val="trans-text"/>
        <w:spacing w:line="276" w:lineRule="auto"/>
        <w:jc w:val="center"/>
        <w:rPr>
          <w:rFonts w:ascii="Gentium" w:hAnsi="Gentium"/>
          <w:color w:val="212529"/>
          <w:sz w:val="38"/>
          <w:szCs w:val="38"/>
        </w:rPr>
      </w:pPr>
      <w:r w:rsidRPr="00972E0B">
        <w:rPr>
          <w:rFonts w:ascii="Gentium" w:hAnsi="Gentium"/>
          <w:color w:val="212529"/>
          <w:sz w:val="38"/>
          <w:szCs w:val="38"/>
        </w:rPr>
        <w:t xml:space="preserve">Et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parce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qu’ils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ont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72E0B">
        <w:rPr>
          <w:rFonts w:ascii="Gentium" w:hAnsi="Gentium"/>
          <w:color w:val="212529"/>
          <w:sz w:val="38"/>
          <w:szCs w:val="38"/>
        </w:rPr>
        <w:t>dit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> :</w:t>
      </w:r>
      <w:proofErr w:type="gramEnd"/>
      <w:r w:rsidRPr="00972E0B">
        <w:rPr>
          <w:rFonts w:ascii="Gentium" w:hAnsi="Gentium"/>
          <w:color w:val="212529"/>
          <w:sz w:val="38"/>
          <w:szCs w:val="38"/>
        </w:rPr>
        <w:t xml:space="preserve"> « Nous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avons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tué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Messie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Jésus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de Marie, le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Messager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. » </w:t>
      </w:r>
      <w:proofErr w:type="gramStart"/>
      <w:r w:rsidRPr="00972E0B">
        <w:rPr>
          <w:rFonts w:ascii="Gentium" w:hAnsi="Gentium"/>
          <w:color w:val="212529"/>
          <w:sz w:val="38"/>
          <w:szCs w:val="38"/>
        </w:rPr>
        <w:t>Or</w:t>
      </w:r>
      <w:proofErr w:type="gram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ne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l’ont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point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tué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, pas plus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qu’ils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ne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l’ont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crucifié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mais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étaient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victimes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d’une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pure illusion.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Ceux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dont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les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avis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étaient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partagés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à son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sujet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sont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restés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dans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le </w:t>
      </w:r>
      <w:proofErr w:type="spellStart"/>
      <w:proofErr w:type="gramStart"/>
      <w:r w:rsidRPr="00972E0B">
        <w:rPr>
          <w:rFonts w:ascii="Gentium" w:hAnsi="Gentium"/>
          <w:color w:val="212529"/>
          <w:sz w:val="38"/>
          <w:szCs w:val="38"/>
        </w:rPr>
        <w:t>doute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> :</w:t>
      </w:r>
      <w:proofErr w:type="gram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n’en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ont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aucune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science et ne font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recourir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aux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supputations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Certainement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proofErr w:type="gramStart"/>
      <w:r w:rsidRPr="00972E0B">
        <w:rPr>
          <w:rFonts w:ascii="Gentium" w:hAnsi="Gentium"/>
          <w:color w:val="212529"/>
          <w:sz w:val="38"/>
          <w:szCs w:val="38"/>
        </w:rPr>
        <w:t>ils</w:t>
      </w:r>
      <w:proofErr w:type="spellEnd"/>
      <w:proofErr w:type="gramEnd"/>
      <w:r w:rsidRPr="00972E0B">
        <w:rPr>
          <w:rFonts w:ascii="Gentium" w:hAnsi="Gentium"/>
          <w:color w:val="212529"/>
          <w:sz w:val="38"/>
          <w:szCs w:val="38"/>
        </w:rPr>
        <w:t xml:space="preserve"> ne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l’ont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 xml:space="preserve"> point </w:t>
      </w:r>
      <w:proofErr w:type="spellStart"/>
      <w:r w:rsidRPr="00972E0B">
        <w:rPr>
          <w:rFonts w:ascii="Gentium" w:hAnsi="Gentium"/>
          <w:color w:val="212529"/>
          <w:sz w:val="38"/>
          <w:szCs w:val="38"/>
        </w:rPr>
        <w:t>tué</w:t>
      </w:r>
      <w:proofErr w:type="spellEnd"/>
      <w:r w:rsidRPr="00972E0B">
        <w:rPr>
          <w:rFonts w:ascii="Gentium" w:hAnsi="Gentium"/>
          <w:color w:val="212529"/>
          <w:sz w:val="38"/>
          <w:szCs w:val="38"/>
        </w:rPr>
        <w:t>.</w:t>
      </w:r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C’est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plutôt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Allah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l’a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élevé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Et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Allah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Tout</w:t>
      </w:r>
      <w:r>
        <w:rPr>
          <w:rStyle w:val="transnormal"/>
          <w:rFonts w:ascii="Arial" w:hAnsi="Arial" w:cs="Arial"/>
          <w:color w:val="212529"/>
          <w:sz w:val="38"/>
          <w:szCs w:val="38"/>
          <w:shd w:val="clear" w:color="auto" w:fill="FFFFFF"/>
        </w:rPr>
        <w:t>–</w:t>
      </w:r>
      <w:r>
        <w:rPr>
          <w:rFonts w:ascii="Gentium" w:hAnsi="Gentium"/>
          <w:color w:val="212529"/>
          <w:sz w:val="38"/>
          <w:szCs w:val="38"/>
          <w:shd w:val="clear" w:color="auto" w:fill="FFFFFF"/>
        </w:rPr>
        <w:t> Puissant et Sage.</w:t>
      </w:r>
    </w:p>
    <w:p w:rsidR="00972E0B" w:rsidRPr="00972E0B" w:rsidRDefault="00972E0B" w:rsidP="00972E0B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proofErr w:type="gramStart"/>
      <w:r w:rsidRPr="00972E0B">
        <w:rPr>
          <w:rFonts w:ascii="Gentium" w:hAnsi="Gentium"/>
          <w:b/>
          <w:bCs/>
          <w:color w:val="FF0000"/>
          <w:sz w:val="38"/>
          <w:szCs w:val="38"/>
        </w:rPr>
        <w:t>( An</w:t>
      </w:r>
      <w:proofErr w:type="gramEnd"/>
      <w:r w:rsidRPr="00972E0B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  <w:proofErr w:type="spellStart"/>
      <w:r w:rsidRPr="00972E0B">
        <w:rPr>
          <w:rFonts w:ascii="Gentium" w:hAnsi="Gentium"/>
          <w:b/>
          <w:bCs/>
          <w:color w:val="FF0000"/>
          <w:sz w:val="38"/>
          <w:szCs w:val="38"/>
        </w:rPr>
        <w:t>Nisâ</w:t>
      </w:r>
      <w:proofErr w:type="spellEnd"/>
      <w:r w:rsidRPr="00972E0B">
        <w:rPr>
          <w:rFonts w:ascii="Gentium" w:hAnsi="Gentium"/>
          <w:b/>
          <w:bCs/>
          <w:color w:val="FF0000"/>
          <w:sz w:val="38"/>
          <w:szCs w:val="38"/>
        </w:rPr>
        <w:t>, Les Femmes, 157-158)</w:t>
      </w:r>
    </w:p>
    <w:p w:rsidR="00FD10E0" w:rsidRDefault="00FD10E0" w:rsidP="00FD10E0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FD10E0" w:rsidRDefault="00FD10E0" w:rsidP="00FD10E0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FD10E0" w:rsidRDefault="00FD10E0" w:rsidP="00FD10E0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FD10E0" w:rsidRDefault="0031284F">
      <w:pPr>
        <w:rPr>
          <w:lang w:bidi="ar-EG"/>
        </w:rPr>
      </w:pPr>
    </w:p>
    <w:sectPr w:rsidR="003576F5" w:rsidRPr="00FD10E0" w:rsidSect="00972E0B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4F" w:rsidRDefault="0031284F" w:rsidP="00972E0B">
      <w:pPr>
        <w:spacing w:after="0" w:line="240" w:lineRule="auto"/>
      </w:pPr>
      <w:r>
        <w:separator/>
      </w:r>
    </w:p>
  </w:endnote>
  <w:endnote w:type="continuationSeparator" w:id="0">
    <w:p w:rsidR="0031284F" w:rsidRDefault="0031284F" w:rsidP="009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4F" w:rsidRDefault="0031284F" w:rsidP="00972E0B">
      <w:pPr>
        <w:spacing w:after="0" w:line="240" w:lineRule="auto"/>
      </w:pPr>
      <w:r>
        <w:separator/>
      </w:r>
    </w:p>
  </w:footnote>
  <w:footnote w:type="continuationSeparator" w:id="0">
    <w:p w:rsidR="0031284F" w:rsidRDefault="0031284F" w:rsidP="009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0B" w:rsidRDefault="00972E0B">
    <w:pPr>
      <w:pStyle w:val="a3"/>
      <w:rPr>
        <w:rtl/>
      </w:rPr>
    </w:pPr>
  </w:p>
  <w:p w:rsidR="00972E0B" w:rsidRDefault="00972E0B">
    <w:pPr>
      <w:pStyle w:val="a3"/>
      <w:rPr>
        <w:rtl/>
      </w:rPr>
    </w:pPr>
  </w:p>
  <w:p w:rsidR="00972E0B" w:rsidRDefault="00972E0B">
    <w:pPr>
      <w:pStyle w:val="a3"/>
      <w:rPr>
        <w:rtl/>
      </w:rPr>
    </w:pPr>
  </w:p>
  <w:p w:rsidR="00972E0B" w:rsidRDefault="00972E0B">
    <w:pPr>
      <w:pStyle w:val="a3"/>
      <w:rPr>
        <w:rtl/>
      </w:rPr>
    </w:pPr>
  </w:p>
  <w:p w:rsidR="00972E0B" w:rsidRDefault="00972E0B">
    <w:pPr>
      <w:pStyle w:val="a3"/>
      <w:rPr>
        <w:rtl/>
      </w:rPr>
    </w:pPr>
  </w:p>
  <w:p w:rsidR="00972E0B" w:rsidRDefault="00972E0B">
    <w:pPr>
      <w:pStyle w:val="a3"/>
      <w:rPr>
        <w:rtl/>
      </w:rPr>
    </w:pPr>
  </w:p>
  <w:p w:rsidR="00972E0B" w:rsidRDefault="00972E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0"/>
    <w:rsid w:val="0031284F"/>
    <w:rsid w:val="007F3F65"/>
    <w:rsid w:val="009507BC"/>
    <w:rsid w:val="00972E0B"/>
    <w:rsid w:val="00CB1884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E1D47-62F8-45F6-8403-4C875BD4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D1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FD1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a0"/>
    <w:rsid w:val="00972E0B"/>
  </w:style>
  <w:style w:type="paragraph" w:styleId="a3">
    <w:name w:val="header"/>
    <w:basedOn w:val="a"/>
    <w:link w:val="Char"/>
    <w:uiPriority w:val="99"/>
    <w:unhideWhenUsed/>
    <w:rsid w:val="00972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72E0B"/>
  </w:style>
  <w:style w:type="paragraph" w:styleId="a4">
    <w:name w:val="footer"/>
    <w:basedOn w:val="a"/>
    <w:link w:val="Char0"/>
    <w:uiPriority w:val="99"/>
    <w:unhideWhenUsed/>
    <w:rsid w:val="00972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2022-04-06T13:36:00Z</dcterms:created>
  <dcterms:modified xsi:type="dcterms:W3CDTF">2022-04-19T00:17:00Z</dcterms:modified>
</cp:coreProperties>
</file>